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C07A" w14:textId="77777777" w:rsidR="002D5084" w:rsidRPr="00566898" w:rsidRDefault="002D5084" w:rsidP="00566898">
      <w:pPr>
        <w:pStyle w:val="Default"/>
        <w:jc w:val="center"/>
        <w:rPr>
          <w:lang w:val="sk-SK"/>
        </w:rPr>
      </w:pPr>
      <w:r w:rsidRPr="00566898">
        <w:rPr>
          <w:b/>
          <w:bCs/>
          <w:lang w:val="sk-SK"/>
        </w:rPr>
        <w:t>Zápisnica</w:t>
      </w:r>
    </w:p>
    <w:p w14:paraId="1D70C07B" w14:textId="77777777" w:rsidR="002D5084" w:rsidRPr="00566898" w:rsidRDefault="002D5084" w:rsidP="00566898">
      <w:pPr>
        <w:pStyle w:val="Default"/>
        <w:jc w:val="center"/>
        <w:rPr>
          <w:lang w:val="sk-SK"/>
        </w:rPr>
      </w:pPr>
      <w:r w:rsidRPr="00566898">
        <w:rPr>
          <w:b/>
          <w:bCs/>
          <w:lang w:val="sk-SK"/>
        </w:rPr>
        <w:t xml:space="preserve">z </w:t>
      </w:r>
      <w:r w:rsidR="00FA1511">
        <w:rPr>
          <w:b/>
          <w:bCs/>
          <w:lang w:val="sk-SK"/>
        </w:rPr>
        <w:t>v</w:t>
      </w:r>
      <w:r w:rsidRPr="00566898">
        <w:rPr>
          <w:b/>
          <w:bCs/>
          <w:lang w:val="sk-SK"/>
        </w:rPr>
        <w:t>alného zhromaždenia</w:t>
      </w:r>
    </w:p>
    <w:p w14:paraId="1D70C07C" w14:textId="77777777" w:rsidR="002D5084" w:rsidRPr="00566898" w:rsidRDefault="002D5084" w:rsidP="00566898">
      <w:pPr>
        <w:pStyle w:val="Default"/>
        <w:jc w:val="center"/>
        <w:rPr>
          <w:lang w:val="sk-SK"/>
        </w:rPr>
      </w:pPr>
      <w:r w:rsidRPr="00566898">
        <w:rPr>
          <w:b/>
          <w:bCs/>
          <w:lang w:val="sk-SK"/>
        </w:rPr>
        <w:t>Združenia pre kariérové poradenstvo a rozvoj kariéry</w:t>
      </w:r>
    </w:p>
    <w:p w14:paraId="1D70C07D" w14:textId="77777777" w:rsidR="002D5084" w:rsidRPr="00566898" w:rsidRDefault="002D5084" w:rsidP="00566898">
      <w:pPr>
        <w:pStyle w:val="Default"/>
        <w:jc w:val="center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>(ďalej len „ZKPRK“)</w:t>
      </w:r>
    </w:p>
    <w:p w14:paraId="1D70C07E" w14:textId="77777777" w:rsidR="002D5084" w:rsidRPr="00566898" w:rsidRDefault="002D5084" w:rsidP="00566898">
      <w:pPr>
        <w:pStyle w:val="Default"/>
        <w:jc w:val="center"/>
        <w:rPr>
          <w:sz w:val="22"/>
          <w:szCs w:val="22"/>
          <w:lang w:val="sk-SK"/>
        </w:rPr>
      </w:pPr>
      <w:r w:rsidRPr="00566898">
        <w:rPr>
          <w:b/>
          <w:bCs/>
          <w:sz w:val="22"/>
          <w:szCs w:val="22"/>
          <w:lang w:val="sk-SK"/>
        </w:rPr>
        <w:t xml:space="preserve">konaného dňa: </w:t>
      </w:r>
      <w:r w:rsidRPr="00566898">
        <w:rPr>
          <w:sz w:val="22"/>
          <w:szCs w:val="22"/>
          <w:lang w:val="sk-SK"/>
        </w:rPr>
        <w:t>22. 2. 2019 o 16:30 h</w:t>
      </w:r>
    </w:p>
    <w:p w14:paraId="1D70C07F" w14:textId="77777777" w:rsidR="0001422B" w:rsidRPr="00566898" w:rsidRDefault="002D5084" w:rsidP="00566898">
      <w:pPr>
        <w:pStyle w:val="Default"/>
        <w:jc w:val="center"/>
        <w:rPr>
          <w:bCs/>
          <w:sz w:val="22"/>
          <w:szCs w:val="22"/>
          <w:lang w:val="sk-SK"/>
        </w:rPr>
      </w:pPr>
      <w:r w:rsidRPr="00566898">
        <w:rPr>
          <w:b/>
          <w:bCs/>
          <w:sz w:val="22"/>
          <w:szCs w:val="22"/>
          <w:lang w:val="sk-SK"/>
        </w:rPr>
        <w:t xml:space="preserve">Miesto konania: </w:t>
      </w:r>
      <w:r w:rsidR="0001422B" w:rsidRPr="00566898">
        <w:rPr>
          <w:bCs/>
          <w:sz w:val="22"/>
          <w:szCs w:val="22"/>
          <w:lang w:val="sk-SK"/>
        </w:rPr>
        <w:t>K.A.B.A.</w:t>
      </w:r>
      <w:r w:rsidR="0001422B" w:rsidRPr="00566898">
        <w:rPr>
          <w:b/>
          <w:bCs/>
          <w:sz w:val="22"/>
          <w:szCs w:val="22"/>
          <w:lang w:val="sk-SK"/>
        </w:rPr>
        <w:t xml:space="preserve"> </w:t>
      </w:r>
      <w:r w:rsidR="0001422B" w:rsidRPr="00566898">
        <w:rPr>
          <w:bCs/>
          <w:sz w:val="22"/>
          <w:szCs w:val="22"/>
          <w:lang w:val="sk-SK"/>
        </w:rPr>
        <w:t>Slovensko, Komenského</w:t>
      </w:r>
      <w:r w:rsidR="0001422B" w:rsidRPr="00566898">
        <w:rPr>
          <w:b/>
          <w:bCs/>
          <w:sz w:val="22"/>
          <w:szCs w:val="22"/>
          <w:lang w:val="sk-SK"/>
        </w:rPr>
        <w:t xml:space="preserve"> </w:t>
      </w:r>
      <w:r w:rsidR="0001422B" w:rsidRPr="00566898">
        <w:rPr>
          <w:bCs/>
          <w:sz w:val="22"/>
          <w:szCs w:val="22"/>
          <w:lang w:val="sk-SK"/>
        </w:rPr>
        <w:t>19, Martin</w:t>
      </w:r>
    </w:p>
    <w:p w14:paraId="1D70C080" w14:textId="77777777" w:rsidR="002D5084" w:rsidRPr="00566898" w:rsidRDefault="002D5084" w:rsidP="00566898">
      <w:pPr>
        <w:pStyle w:val="Default"/>
        <w:jc w:val="center"/>
        <w:rPr>
          <w:sz w:val="22"/>
          <w:szCs w:val="22"/>
          <w:lang w:val="sk-SK"/>
        </w:rPr>
      </w:pPr>
      <w:r w:rsidRPr="00566898">
        <w:rPr>
          <w:b/>
          <w:bCs/>
          <w:sz w:val="22"/>
          <w:szCs w:val="22"/>
          <w:lang w:val="sk-SK"/>
        </w:rPr>
        <w:t xml:space="preserve">Prítomní: </w:t>
      </w:r>
      <w:r w:rsidRPr="00566898">
        <w:rPr>
          <w:sz w:val="22"/>
          <w:szCs w:val="22"/>
          <w:lang w:val="sk-SK"/>
        </w:rPr>
        <w:t xml:space="preserve">podľa prezenčnej listiny (prítomných </w:t>
      </w:r>
      <w:r w:rsidR="0001422B" w:rsidRPr="00566898">
        <w:rPr>
          <w:sz w:val="22"/>
          <w:szCs w:val="22"/>
          <w:lang w:val="sk-SK"/>
        </w:rPr>
        <w:t>35</w:t>
      </w:r>
      <w:r w:rsidRPr="00566898">
        <w:rPr>
          <w:sz w:val="22"/>
          <w:szCs w:val="22"/>
          <w:lang w:val="sk-SK"/>
        </w:rPr>
        <w:t xml:space="preserve"> delegátov)</w:t>
      </w:r>
    </w:p>
    <w:p w14:paraId="1D70C081" w14:textId="77777777" w:rsidR="0001422B" w:rsidRPr="00566898" w:rsidRDefault="0001422B" w:rsidP="00566898">
      <w:pPr>
        <w:spacing w:after="0" w:line="240" w:lineRule="auto"/>
        <w:jc w:val="both"/>
        <w:rPr>
          <w:b/>
          <w:bCs/>
          <w:lang w:val="sk-SK"/>
        </w:rPr>
      </w:pPr>
    </w:p>
    <w:p w14:paraId="1D70C082" w14:textId="77777777" w:rsidR="001E6D98" w:rsidRPr="00566898" w:rsidRDefault="002D5084" w:rsidP="00566898">
      <w:pPr>
        <w:spacing w:after="120" w:line="240" w:lineRule="auto"/>
        <w:jc w:val="both"/>
        <w:rPr>
          <w:b/>
          <w:bCs/>
          <w:lang w:val="sk-SK"/>
        </w:rPr>
      </w:pPr>
      <w:r w:rsidRPr="00566898">
        <w:rPr>
          <w:b/>
          <w:bCs/>
          <w:lang w:val="sk-SK"/>
        </w:rPr>
        <w:t xml:space="preserve">Program: </w:t>
      </w:r>
    </w:p>
    <w:p w14:paraId="1D70C083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>Otvorenie</w:t>
      </w:r>
    </w:p>
    <w:p w14:paraId="1D70C084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>Voľba mandátovej a volebnej komisie</w:t>
      </w:r>
    </w:p>
    <w:p w14:paraId="1D70C085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>Správa o činnosti ZKPRK za obdobie od posledného VZ</w:t>
      </w:r>
    </w:p>
    <w:p w14:paraId="1D70C086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Správa o hospodárení ZKPRK a </w:t>
      </w:r>
      <w:r w:rsidR="00787FC0">
        <w:rPr>
          <w:lang w:val="sk-SK"/>
        </w:rPr>
        <w:t>S</w:t>
      </w:r>
      <w:r w:rsidRPr="00566898">
        <w:rPr>
          <w:lang w:val="sk-SK"/>
        </w:rPr>
        <w:t>práva o revízii hospodárenia</w:t>
      </w:r>
      <w:r w:rsidR="00787FC0">
        <w:rPr>
          <w:lang w:val="sk-SK"/>
        </w:rPr>
        <w:t xml:space="preserve"> ZKPRK</w:t>
      </w:r>
    </w:p>
    <w:p w14:paraId="1D70C087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>Vnútorný poriadok</w:t>
      </w:r>
      <w:r w:rsidR="00C34802" w:rsidRPr="00566898">
        <w:rPr>
          <w:lang w:val="sk-SK"/>
        </w:rPr>
        <w:t xml:space="preserve"> ZKPRK</w:t>
      </w:r>
    </w:p>
    <w:p w14:paraId="1D70C088" w14:textId="77777777" w:rsidR="0001422B" w:rsidRPr="00566898" w:rsidRDefault="0001422B" w:rsidP="0056689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>Náhrada vynaložených nákladov</w:t>
      </w:r>
      <w:r w:rsidR="00566898">
        <w:rPr>
          <w:lang w:val="sk-SK"/>
        </w:rPr>
        <w:t xml:space="preserve"> </w:t>
      </w:r>
    </w:p>
    <w:p w14:paraId="1D70C089" w14:textId="77777777" w:rsidR="0001422B" w:rsidRPr="00566898" w:rsidRDefault="0001422B" w:rsidP="0056689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>Komisia pre rozvoj kvality</w:t>
      </w:r>
    </w:p>
    <w:p w14:paraId="1D70C08A" w14:textId="77777777" w:rsidR="0001422B" w:rsidRPr="00566898" w:rsidRDefault="0001422B" w:rsidP="0056689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>Logo kvality</w:t>
      </w:r>
    </w:p>
    <w:p w14:paraId="1D70C08B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>Plán aktivít ZKPRK na rok 2019</w:t>
      </w:r>
    </w:p>
    <w:p w14:paraId="1D70C08C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Predstavenie kandidátov, voľby </w:t>
      </w:r>
      <w:r w:rsidR="00566898">
        <w:rPr>
          <w:lang w:val="sk-SK"/>
        </w:rPr>
        <w:t xml:space="preserve">predsedu, ďalších </w:t>
      </w:r>
      <w:r w:rsidRPr="00566898">
        <w:rPr>
          <w:lang w:val="sk-SK"/>
        </w:rPr>
        <w:t>členov Rady ZKPRK a revízora ZKPRK</w:t>
      </w:r>
    </w:p>
    <w:p w14:paraId="1D70C08D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>Rôzne, diskusia</w:t>
      </w:r>
    </w:p>
    <w:p w14:paraId="1D70C08E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Schválenie uznesení a záver </w:t>
      </w:r>
      <w:r w:rsidR="00FA1511">
        <w:rPr>
          <w:lang w:val="sk-SK"/>
        </w:rPr>
        <w:t>v</w:t>
      </w:r>
      <w:r w:rsidRPr="00566898">
        <w:rPr>
          <w:lang w:val="sk-SK"/>
        </w:rPr>
        <w:t>alného zhromaždenia</w:t>
      </w:r>
    </w:p>
    <w:p w14:paraId="1D70C08F" w14:textId="77777777" w:rsidR="0001422B" w:rsidRPr="00566898" w:rsidRDefault="0001422B" w:rsidP="00566898">
      <w:pPr>
        <w:pStyle w:val="ListParagraph"/>
        <w:numPr>
          <w:ilvl w:val="0"/>
          <w:numId w:val="10"/>
        </w:numPr>
        <w:shd w:val="clear" w:color="auto" w:fill="FFFFFF" w:themeFill="background1"/>
        <w:spacing w:after="120" w:line="240" w:lineRule="auto"/>
        <w:ind w:left="714" w:hanging="357"/>
        <w:jc w:val="both"/>
        <w:rPr>
          <w:lang w:val="sk-SK"/>
        </w:rPr>
      </w:pPr>
      <w:r w:rsidRPr="00566898">
        <w:rPr>
          <w:lang w:val="sk-SK"/>
        </w:rPr>
        <w:t xml:space="preserve">Oslava piatych narodenín ZKPRK </w:t>
      </w:r>
    </w:p>
    <w:p w14:paraId="1D70C090" w14:textId="77777777" w:rsidR="0001422B" w:rsidRPr="00566898" w:rsidRDefault="0001422B" w:rsidP="00566898">
      <w:pPr>
        <w:spacing w:after="0" w:line="240" w:lineRule="auto"/>
        <w:jc w:val="both"/>
        <w:rPr>
          <w:b/>
          <w:lang w:val="sk-SK"/>
        </w:rPr>
      </w:pPr>
    </w:p>
    <w:p w14:paraId="1D70C091" w14:textId="77777777" w:rsidR="0001422B" w:rsidRPr="00566898" w:rsidRDefault="0001422B" w:rsidP="00566898">
      <w:pPr>
        <w:pStyle w:val="Default"/>
        <w:spacing w:after="120"/>
        <w:jc w:val="both"/>
        <w:rPr>
          <w:b/>
          <w:sz w:val="22"/>
          <w:szCs w:val="22"/>
          <w:lang w:val="sk-SK"/>
        </w:rPr>
      </w:pPr>
      <w:r w:rsidRPr="00566898">
        <w:rPr>
          <w:b/>
          <w:sz w:val="22"/>
          <w:szCs w:val="22"/>
          <w:lang w:val="sk-SK"/>
        </w:rPr>
        <w:t>K bodu 1</w:t>
      </w:r>
    </w:p>
    <w:p w14:paraId="1D70C092" w14:textId="77777777" w:rsidR="0001422B" w:rsidRPr="00566898" w:rsidRDefault="000E61C5" w:rsidP="00566898">
      <w:pPr>
        <w:pStyle w:val="Default"/>
        <w:jc w:val="both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>Úvod</w:t>
      </w:r>
      <w:r w:rsidR="002B185C" w:rsidRPr="00566898">
        <w:rPr>
          <w:sz w:val="22"/>
          <w:szCs w:val="22"/>
          <w:lang w:val="sk-SK"/>
        </w:rPr>
        <w:t>né</w:t>
      </w:r>
      <w:r w:rsidRPr="00566898">
        <w:rPr>
          <w:sz w:val="22"/>
          <w:szCs w:val="22"/>
          <w:lang w:val="sk-SK"/>
        </w:rPr>
        <w:t xml:space="preserve"> </w:t>
      </w:r>
      <w:r w:rsidR="002B185C" w:rsidRPr="00566898">
        <w:rPr>
          <w:sz w:val="22"/>
          <w:szCs w:val="22"/>
          <w:lang w:val="sk-SK"/>
        </w:rPr>
        <w:t>slovo a </w:t>
      </w:r>
      <w:r w:rsidR="00FA1511">
        <w:rPr>
          <w:sz w:val="22"/>
          <w:szCs w:val="22"/>
          <w:lang w:val="sk-SK"/>
        </w:rPr>
        <w:t>vedenie</w:t>
      </w:r>
      <w:r w:rsidR="002B185C" w:rsidRPr="00566898">
        <w:rPr>
          <w:sz w:val="22"/>
          <w:szCs w:val="22"/>
          <w:lang w:val="sk-SK"/>
        </w:rPr>
        <w:t xml:space="preserve"> valného z</w:t>
      </w:r>
      <w:r w:rsidR="00FA1511">
        <w:rPr>
          <w:sz w:val="22"/>
          <w:szCs w:val="22"/>
          <w:lang w:val="sk-SK"/>
        </w:rPr>
        <w:t>hromaždenia prevzal Š. Grajcár. P</w:t>
      </w:r>
      <w:r w:rsidR="002B185C" w:rsidRPr="00566898">
        <w:rPr>
          <w:sz w:val="22"/>
          <w:szCs w:val="22"/>
          <w:lang w:val="sk-SK"/>
        </w:rPr>
        <w:t>rivítal</w:t>
      </w:r>
      <w:r w:rsidRPr="00566898">
        <w:rPr>
          <w:sz w:val="22"/>
          <w:szCs w:val="22"/>
          <w:lang w:val="sk-SK"/>
        </w:rPr>
        <w:t xml:space="preserve"> zúčas</w:t>
      </w:r>
      <w:r w:rsidR="002B185C" w:rsidRPr="00566898">
        <w:rPr>
          <w:sz w:val="22"/>
          <w:szCs w:val="22"/>
          <w:lang w:val="sk-SK"/>
        </w:rPr>
        <w:t>tnených a predstavil program</w:t>
      </w:r>
      <w:r w:rsidR="001D6E57" w:rsidRPr="00566898">
        <w:rPr>
          <w:sz w:val="22"/>
          <w:szCs w:val="22"/>
          <w:lang w:val="sk-SK"/>
        </w:rPr>
        <w:t xml:space="preserve"> zasadnutia</w:t>
      </w:r>
      <w:r w:rsidR="0001422B" w:rsidRPr="00566898">
        <w:rPr>
          <w:sz w:val="22"/>
          <w:szCs w:val="22"/>
          <w:lang w:val="sk-SK"/>
        </w:rPr>
        <w:t>. Po úvodnej časti pokračoval program VZ podľa navrhnutého programu, ktorý účastníci jedno</w:t>
      </w:r>
      <w:r w:rsidR="00FA1511">
        <w:rPr>
          <w:sz w:val="22"/>
          <w:szCs w:val="22"/>
          <w:lang w:val="sk-SK"/>
        </w:rPr>
        <w:t xml:space="preserve">hlasne </w:t>
      </w:r>
      <w:r w:rsidR="0001422B" w:rsidRPr="00566898">
        <w:rPr>
          <w:sz w:val="22"/>
          <w:szCs w:val="22"/>
          <w:lang w:val="sk-SK"/>
        </w:rPr>
        <w:t xml:space="preserve">odsúhlasili. Rovnako </w:t>
      </w:r>
      <w:r w:rsidR="00FA1511" w:rsidRPr="00566898">
        <w:rPr>
          <w:sz w:val="22"/>
          <w:szCs w:val="22"/>
          <w:lang w:val="sk-SK"/>
        </w:rPr>
        <w:t xml:space="preserve">bola </w:t>
      </w:r>
      <w:r w:rsidR="0001422B" w:rsidRPr="00566898">
        <w:rPr>
          <w:sz w:val="22"/>
          <w:szCs w:val="22"/>
          <w:lang w:val="sk-SK"/>
        </w:rPr>
        <w:t>jedno</w:t>
      </w:r>
      <w:r w:rsidR="00FA1511">
        <w:rPr>
          <w:sz w:val="22"/>
          <w:szCs w:val="22"/>
          <w:lang w:val="sk-SK"/>
        </w:rPr>
        <w:t>hlasne</w:t>
      </w:r>
      <w:r w:rsidR="0001422B" w:rsidRPr="00566898">
        <w:rPr>
          <w:sz w:val="22"/>
          <w:szCs w:val="22"/>
          <w:lang w:val="sk-SK"/>
        </w:rPr>
        <w:t xml:space="preserve"> zvolená p. Mária Jaššová za zapisovateľku a p. Silvia </w:t>
      </w:r>
      <w:r w:rsidR="0001422B" w:rsidRPr="00566898">
        <w:rPr>
          <w:rFonts w:eastAsia="Calibri" w:cstheme="minorHAnsi"/>
          <w:sz w:val="22"/>
          <w:szCs w:val="22"/>
          <w:lang w:val="sk-SK"/>
        </w:rPr>
        <w:t>Čornaničová</w:t>
      </w:r>
      <w:r w:rsidR="0001422B" w:rsidRPr="00566898">
        <w:rPr>
          <w:sz w:val="22"/>
          <w:szCs w:val="22"/>
          <w:lang w:val="sk-SK"/>
        </w:rPr>
        <w:t xml:space="preserve"> za overovateľku zápisnice. </w:t>
      </w:r>
    </w:p>
    <w:p w14:paraId="1D70C093" w14:textId="77777777" w:rsidR="0001422B" w:rsidRPr="00566898" w:rsidRDefault="0001422B" w:rsidP="00566898">
      <w:pPr>
        <w:pStyle w:val="Default"/>
        <w:jc w:val="both"/>
        <w:rPr>
          <w:sz w:val="22"/>
          <w:szCs w:val="22"/>
          <w:lang w:val="sk-SK"/>
        </w:rPr>
      </w:pPr>
    </w:p>
    <w:p w14:paraId="1D70C094" w14:textId="77777777" w:rsidR="0001422B" w:rsidRPr="00566898" w:rsidRDefault="0001422B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1/2019</w:t>
      </w:r>
      <w:r w:rsidRPr="00566898">
        <w:rPr>
          <w:rFonts w:eastAsia="Calibri" w:cstheme="minorHAnsi"/>
          <w:lang w:val="sk-SK"/>
        </w:rPr>
        <w:t>: Delegáti VZ</w:t>
      </w:r>
      <w:r w:rsidRPr="00566898">
        <w:rPr>
          <w:rFonts w:eastAsia="Calibri" w:cstheme="minorHAnsi"/>
          <w:b/>
          <w:lang w:val="sk-SK"/>
        </w:rPr>
        <w:t xml:space="preserve"> </w:t>
      </w:r>
      <w:r w:rsidRPr="00566898">
        <w:rPr>
          <w:rFonts w:eastAsia="Calibri" w:cstheme="minorHAnsi"/>
          <w:lang w:val="sk-SK"/>
        </w:rPr>
        <w:t>jedno</w:t>
      </w:r>
      <w:r w:rsidR="00FA1511">
        <w:rPr>
          <w:rFonts w:eastAsia="Calibri" w:cstheme="minorHAnsi"/>
          <w:lang w:val="sk-SK"/>
        </w:rPr>
        <w:t xml:space="preserve">hlasne </w:t>
      </w:r>
      <w:r w:rsidRPr="00566898">
        <w:rPr>
          <w:rFonts w:eastAsia="Calibri" w:cstheme="minorHAnsi"/>
          <w:lang w:val="sk-SK"/>
        </w:rPr>
        <w:t>zvolili p. Máriu Jaššovú za zapisovateľku a p. Silviu Čornaničovú za overovateľku zápisnice.</w:t>
      </w:r>
    </w:p>
    <w:p w14:paraId="1D70C095" w14:textId="77777777" w:rsidR="0001422B" w:rsidRPr="00566898" w:rsidRDefault="0001422B" w:rsidP="00566898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>Hlasovanie: za – 35 hlasov, proti – 0 hlasov, zdržali sa – 0 hlasov</w:t>
      </w:r>
    </w:p>
    <w:p w14:paraId="1D70C096" w14:textId="77777777" w:rsidR="0001422B" w:rsidRPr="00566898" w:rsidRDefault="0001422B" w:rsidP="00566898">
      <w:pPr>
        <w:pStyle w:val="Default"/>
        <w:jc w:val="both"/>
        <w:rPr>
          <w:sz w:val="22"/>
          <w:szCs w:val="22"/>
          <w:lang w:val="sk-SK"/>
        </w:rPr>
      </w:pPr>
    </w:p>
    <w:p w14:paraId="1D70C097" w14:textId="77777777" w:rsidR="0001422B" w:rsidRPr="00566898" w:rsidRDefault="0001422B" w:rsidP="00566898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b/>
          <w:bCs/>
          <w:sz w:val="22"/>
          <w:szCs w:val="22"/>
          <w:lang w:val="sk-SK"/>
        </w:rPr>
        <w:t xml:space="preserve">K bodu 2 </w:t>
      </w:r>
    </w:p>
    <w:p w14:paraId="1D70C098" w14:textId="77777777" w:rsidR="005C20E4" w:rsidRPr="00566898" w:rsidRDefault="005C20E4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2/2019</w:t>
      </w:r>
      <w:r w:rsidRPr="00566898">
        <w:rPr>
          <w:rFonts w:eastAsia="Calibri" w:cstheme="minorHAnsi"/>
          <w:lang w:val="sk-SK"/>
        </w:rPr>
        <w:t>: Delegáti VZ</w:t>
      </w:r>
      <w:r w:rsidRPr="00566898">
        <w:rPr>
          <w:rFonts w:eastAsia="Calibri" w:cstheme="minorHAnsi"/>
          <w:b/>
          <w:lang w:val="sk-SK"/>
        </w:rPr>
        <w:t xml:space="preserve"> </w:t>
      </w:r>
      <w:r w:rsidRPr="00566898">
        <w:rPr>
          <w:rFonts w:eastAsia="Calibri" w:cstheme="minorHAnsi"/>
          <w:lang w:val="sk-SK"/>
        </w:rPr>
        <w:t xml:space="preserve">jednomyseľne zvolili mandátovú komisiu v nasledovnom zložení: p. Štefan Grajcár, p. Štefan Hrin, p. Drahomíra Vaňousová. </w:t>
      </w:r>
    </w:p>
    <w:p w14:paraId="1D70C099" w14:textId="77777777" w:rsidR="005C20E4" w:rsidRPr="00566898" w:rsidRDefault="005C20E4" w:rsidP="00566898">
      <w:pPr>
        <w:pStyle w:val="Default"/>
        <w:jc w:val="both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 xml:space="preserve">Hlasovanie: za – 35 hlasov, proti – 0 hlasov, zdržali sa – 0 hlasov </w:t>
      </w:r>
    </w:p>
    <w:p w14:paraId="1D70C09A" w14:textId="77777777" w:rsidR="005C20E4" w:rsidRPr="00566898" w:rsidRDefault="005C20E4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</w:p>
    <w:p w14:paraId="1D70C09B" w14:textId="77777777" w:rsidR="005C20E4" w:rsidRPr="00566898" w:rsidRDefault="005C20E4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3/2019</w:t>
      </w:r>
      <w:r w:rsidRPr="00566898">
        <w:rPr>
          <w:rFonts w:eastAsia="Calibri" w:cstheme="minorHAnsi"/>
          <w:lang w:val="sk-SK"/>
        </w:rPr>
        <w:t>: Delegáti VZ</w:t>
      </w:r>
      <w:r w:rsidRPr="00566898">
        <w:rPr>
          <w:rFonts w:eastAsia="Calibri" w:cstheme="minorHAnsi"/>
          <w:b/>
          <w:lang w:val="sk-SK"/>
        </w:rPr>
        <w:t xml:space="preserve"> </w:t>
      </w:r>
      <w:r w:rsidRPr="00566898">
        <w:rPr>
          <w:rFonts w:eastAsia="Calibri" w:cstheme="minorHAnsi"/>
          <w:lang w:val="sk-SK"/>
        </w:rPr>
        <w:t>jedno</w:t>
      </w:r>
      <w:r w:rsidR="00FA1511">
        <w:rPr>
          <w:rFonts w:eastAsia="Calibri" w:cstheme="minorHAnsi"/>
          <w:lang w:val="sk-SK"/>
        </w:rPr>
        <w:t>hlasne</w:t>
      </w:r>
      <w:r w:rsidRPr="00566898">
        <w:rPr>
          <w:rFonts w:eastAsia="Calibri" w:cstheme="minorHAnsi"/>
          <w:lang w:val="sk-SK"/>
        </w:rPr>
        <w:t xml:space="preserve"> zvolili volebnú komisiu v nasledovnom zložení: p. Zuzana Kršková, p. Lenka Martinkovičová, p. Adriana Mašková. </w:t>
      </w:r>
    </w:p>
    <w:p w14:paraId="1D70C09C" w14:textId="77777777" w:rsidR="00EB7DDA" w:rsidRPr="00566898" w:rsidRDefault="00EB7DDA" w:rsidP="00566898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color w:val="auto"/>
          <w:sz w:val="22"/>
          <w:szCs w:val="22"/>
          <w:lang w:val="sk-SK"/>
        </w:rPr>
        <w:t>Hlasovanie: za – 35 hlasov, proti – 0 hlasov, zdržali sa – 0 hlasov</w:t>
      </w:r>
    </w:p>
    <w:p w14:paraId="1D70C09D" w14:textId="77777777" w:rsidR="005C20E4" w:rsidRPr="00566898" w:rsidRDefault="005C20E4" w:rsidP="00566898">
      <w:pPr>
        <w:pStyle w:val="Default"/>
        <w:jc w:val="both"/>
        <w:rPr>
          <w:b/>
          <w:bCs/>
          <w:sz w:val="22"/>
          <w:szCs w:val="22"/>
          <w:lang w:val="sk-SK"/>
        </w:rPr>
      </w:pPr>
    </w:p>
    <w:p w14:paraId="1D70C09E" w14:textId="77777777" w:rsidR="000E61C5" w:rsidRPr="00566898" w:rsidRDefault="008E3BD6" w:rsidP="00566898">
      <w:pPr>
        <w:spacing w:after="120" w:line="240" w:lineRule="auto"/>
        <w:jc w:val="both"/>
        <w:rPr>
          <w:b/>
          <w:lang w:val="sk-SK"/>
        </w:rPr>
      </w:pPr>
      <w:r w:rsidRPr="00566898">
        <w:rPr>
          <w:b/>
          <w:lang w:val="sk-SK"/>
        </w:rPr>
        <w:t>K bodu 3</w:t>
      </w:r>
    </w:p>
    <w:p w14:paraId="1D70C09F" w14:textId="77777777" w:rsidR="00CA220A" w:rsidRPr="00566898" w:rsidRDefault="002B185C" w:rsidP="00566898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Predseda ZKPRK T. Šprlák</w:t>
      </w:r>
      <w:r w:rsidR="000E61C5" w:rsidRPr="00566898">
        <w:rPr>
          <w:lang w:val="sk-SK"/>
        </w:rPr>
        <w:t xml:space="preserve"> </w:t>
      </w:r>
      <w:r w:rsidRPr="00566898">
        <w:rPr>
          <w:lang w:val="sk-SK"/>
        </w:rPr>
        <w:t>predniesol správu</w:t>
      </w:r>
      <w:r w:rsidR="00CA220A" w:rsidRPr="00566898">
        <w:rPr>
          <w:lang w:val="sk-SK"/>
        </w:rPr>
        <w:t xml:space="preserve"> o činnosti združenia za ostatný rok 2018. </w:t>
      </w:r>
    </w:p>
    <w:p w14:paraId="1D70C0A0" w14:textId="77777777" w:rsidR="00EC7DE2" w:rsidRPr="00566898" w:rsidRDefault="00FA1511" w:rsidP="00566898">
      <w:pPr>
        <w:spacing w:after="120" w:line="240" w:lineRule="auto"/>
        <w:jc w:val="both"/>
        <w:rPr>
          <w:lang w:val="sk-SK"/>
        </w:rPr>
      </w:pPr>
      <w:r>
        <w:rPr>
          <w:lang w:val="sk-SK"/>
        </w:rPr>
        <w:t>Stručný</w:t>
      </w:r>
      <w:r w:rsidR="000E61C5" w:rsidRPr="00566898">
        <w:rPr>
          <w:lang w:val="sk-SK"/>
        </w:rPr>
        <w:t xml:space="preserve"> prehľad aktivít: </w:t>
      </w:r>
    </w:p>
    <w:p w14:paraId="1D70C0A1" w14:textId="77777777" w:rsidR="00EC7DE2" w:rsidRPr="00566898" w:rsidRDefault="00EC7DE2" w:rsidP="00566898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ZKPRK oslavuje </w:t>
      </w:r>
      <w:r w:rsidR="00A93C88">
        <w:rPr>
          <w:lang w:val="sk-SK"/>
        </w:rPr>
        <w:t xml:space="preserve">v tomto roku </w:t>
      </w:r>
      <w:r w:rsidR="000E61C5" w:rsidRPr="00566898">
        <w:rPr>
          <w:lang w:val="sk-SK"/>
        </w:rPr>
        <w:t>5.</w:t>
      </w:r>
      <w:r w:rsidR="00FA1511">
        <w:rPr>
          <w:lang w:val="sk-SK"/>
        </w:rPr>
        <w:t xml:space="preserve"> </w:t>
      </w:r>
      <w:r w:rsidR="000E61C5" w:rsidRPr="00566898">
        <w:rPr>
          <w:lang w:val="sk-SK"/>
        </w:rPr>
        <w:t>výročie</w:t>
      </w:r>
      <w:r w:rsidR="00A93C88">
        <w:rPr>
          <w:lang w:val="sk-SK"/>
        </w:rPr>
        <w:t xml:space="preserve"> svojho vzniku</w:t>
      </w:r>
      <w:r w:rsidRPr="00566898">
        <w:rPr>
          <w:lang w:val="sk-SK"/>
        </w:rPr>
        <w:t>. Jeho aktivity rozvíjajú 4 piliere združenia:</w:t>
      </w:r>
      <w:r w:rsidR="000E61C5" w:rsidRPr="00566898">
        <w:rPr>
          <w:lang w:val="sk-SK"/>
        </w:rPr>
        <w:t xml:space="preserve"> </w:t>
      </w:r>
    </w:p>
    <w:p w14:paraId="1D70C0A2" w14:textId="77777777" w:rsidR="000E61C5" w:rsidRPr="00566898" w:rsidRDefault="000E61C5" w:rsidP="00566898">
      <w:pPr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lastRenderedPageBreak/>
        <w:t>1.</w:t>
      </w:r>
      <w:r w:rsidR="00FA1511">
        <w:rPr>
          <w:lang w:val="sk-SK"/>
        </w:rPr>
        <w:t xml:space="preserve"> </w:t>
      </w:r>
      <w:r w:rsidRPr="00566898">
        <w:rPr>
          <w:lang w:val="sk-SK"/>
        </w:rPr>
        <w:t>pilier</w:t>
      </w:r>
      <w:r w:rsidR="00EC7DE2" w:rsidRPr="00566898">
        <w:rPr>
          <w:lang w:val="sk-SK"/>
        </w:rPr>
        <w:t xml:space="preserve"> – Združovanie a sieťovanie odborníkov a podpora spoluprác</w:t>
      </w:r>
      <w:r w:rsidR="00566898">
        <w:rPr>
          <w:lang w:val="sk-SK"/>
        </w:rPr>
        <w:t>e</w:t>
      </w:r>
      <w:r w:rsidRPr="00566898">
        <w:rPr>
          <w:lang w:val="sk-SK"/>
        </w:rPr>
        <w:t xml:space="preserve">: </w:t>
      </w:r>
      <w:r w:rsidR="00566898">
        <w:rPr>
          <w:lang w:val="sk-SK"/>
        </w:rPr>
        <w:t>Z</w:t>
      </w:r>
      <w:r w:rsidR="00EC7DE2" w:rsidRPr="00566898">
        <w:rPr>
          <w:lang w:val="sk-SK"/>
        </w:rPr>
        <w:t xml:space="preserve">druženie sa rozrástlo o </w:t>
      </w:r>
      <w:r w:rsidRPr="00566898">
        <w:rPr>
          <w:lang w:val="sk-SK"/>
        </w:rPr>
        <w:t xml:space="preserve">26 nových členov, celkovo </w:t>
      </w:r>
      <w:r w:rsidR="00EC7DE2" w:rsidRPr="00566898">
        <w:rPr>
          <w:lang w:val="sk-SK"/>
        </w:rPr>
        <w:t xml:space="preserve">má </w:t>
      </w:r>
      <w:r w:rsidRPr="00566898">
        <w:rPr>
          <w:lang w:val="sk-SK"/>
        </w:rPr>
        <w:t>90</w:t>
      </w:r>
      <w:r w:rsidR="00EC7DE2" w:rsidRPr="00566898">
        <w:rPr>
          <w:lang w:val="sk-SK"/>
        </w:rPr>
        <w:t xml:space="preserve"> </w:t>
      </w:r>
      <w:r w:rsidRPr="00566898">
        <w:rPr>
          <w:lang w:val="sk-SK"/>
        </w:rPr>
        <w:t>členov, z toho 11 právnických osôb</w:t>
      </w:r>
      <w:r w:rsidR="00EC7DE2" w:rsidRPr="00566898">
        <w:rPr>
          <w:lang w:val="sk-SK"/>
        </w:rPr>
        <w:t xml:space="preserve">. ZKPRK je zapojené do štyroch </w:t>
      </w:r>
      <w:r w:rsidR="00566898">
        <w:rPr>
          <w:lang w:val="sk-SK"/>
        </w:rPr>
        <w:t xml:space="preserve">projektov </w:t>
      </w:r>
      <w:r w:rsidR="00EC7DE2" w:rsidRPr="00566898">
        <w:rPr>
          <w:lang w:val="sk-SK"/>
        </w:rPr>
        <w:t>Erasmus</w:t>
      </w:r>
      <w:r w:rsidR="00EC7DE2" w:rsidRPr="00566898">
        <w:rPr>
          <w:rFonts w:cstheme="minorHAnsi"/>
          <w:lang w:val="sk-SK"/>
        </w:rPr>
        <w:t>+</w:t>
      </w:r>
      <w:r w:rsidR="00EC7DE2" w:rsidRPr="00566898">
        <w:rPr>
          <w:lang w:val="sk-SK"/>
        </w:rPr>
        <w:t xml:space="preserve"> :</w:t>
      </w:r>
    </w:p>
    <w:p w14:paraId="1D70C0A3" w14:textId="77777777" w:rsidR="00892B19" w:rsidRPr="00566898" w:rsidRDefault="00A37B31" w:rsidP="00566898">
      <w:pPr>
        <w:numPr>
          <w:ilvl w:val="1"/>
          <w:numId w:val="4"/>
        </w:numPr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Qual-IM-G </w:t>
      </w:r>
      <w:r w:rsidRPr="00FA1511">
        <w:rPr>
          <w:i/>
          <w:iCs/>
          <w:lang w:val="sk-SK"/>
        </w:rPr>
        <w:t>(kvalita v kariérovom poradenstve)</w:t>
      </w:r>
      <w:r w:rsidRPr="00566898">
        <w:rPr>
          <w:i/>
          <w:iCs/>
          <w:lang w:val="sk-SK"/>
        </w:rPr>
        <w:t xml:space="preserve"> </w:t>
      </w:r>
    </w:p>
    <w:p w14:paraId="1D70C0A4" w14:textId="77777777" w:rsidR="00892B19" w:rsidRPr="00566898" w:rsidRDefault="00A37B31" w:rsidP="00566898">
      <w:pPr>
        <w:numPr>
          <w:ilvl w:val="1"/>
          <w:numId w:val="4"/>
        </w:numPr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Rominko II </w:t>
      </w:r>
      <w:r w:rsidRPr="00566898">
        <w:rPr>
          <w:i/>
          <w:iCs/>
          <w:lang w:val="sk-SK"/>
        </w:rPr>
        <w:t xml:space="preserve">(kariérové poradenstvo pre Rómov) </w:t>
      </w:r>
    </w:p>
    <w:p w14:paraId="1D70C0A5" w14:textId="77777777" w:rsidR="00892B19" w:rsidRPr="00566898" w:rsidRDefault="00A37B31" w:rsidP="00566898">
      <w:pPr>
        <w:numPr>
          <w:ilvl w:val="1"/>
          <w:numId w:val="4"/>
        </w:numPr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EDECO </w:t>
      </w:r>
      <w:r w:rsidRPr="00566898">
        <w:rPr>
          <w:i/>
          <w:iCs/>
          <w:lang w:val="sk-SK"/>
        </w:rPr>
        <w:t xml:space="preserve">(sebaskúsenostný výcvik) </w:t>
      </w:r>
    </w:p>
    <w:p w14:paraId="1D70C0A6" w14:textId="77777777" w:rsidR="00892B19" w:rsidRPr="00566898" w:rsidRDefault="00A37B31" w:rsidP="00566898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lang w:val="sk-SK"/>
        </w:rPr>
      </w:pPr>
      <w:r w:rsidRPr="00566898">
        <w:rPr>
          <w:lang w:val="sk-SK"/>
        </w:rPr>
        <w:t xml:space="preserve">ELAIS </w:t>
      </w:r>
      <w:r w:rsidRPr="00566898">
        <w:rPr>
          <w:i/>
          <w:iCs/>
          <w:lang w:val="sk-SK"/>
        </w:rPr>
        <w:t>(IT v poradenstve pre rozvoj kariérových zručností)</w:t>
      </w:r>
    </w:p>
    <w:p w14:paraId="1D70C0A7" w14:textId="77777777" w:rsidR="00892B19" w:rsidRPr="00566898" w:rsidRDefault="008869CA" w:rsidP="00566898">
      <w:pPr>
        <w:tabs>
          <w:tab w:val="num" w:pos="720"/>
        </w:tabs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2.</w:t>
      </w:r>
      <w:r w:rsidR="00FA1511">
        <w:rPr>
          <w:lang w:val="sk-SK"/>
        </w:rPr>
        <w:t xml:space="preserve"> pilier – P</w:t>
      </w:r>
      <w:r w:rsidRPr="00566898">
        <w:rPr>
          <w:lang w:val="sk-SK"/>
        </w:rPr>
        <w:t>odpora odborného rastu a</w:t>
      </w:r>
      <w:r w:rsidR="00EC7DE2" w:rsidRPr="00566898">
        <w:rPr>
          <w:lang w:val="sk-SK"/>
        </w:rPr>
        <w:t> </w:t>
      </w:r>
      <w:r w:rsidRPr="00566898">
        <w:rPr>
          <w:lang w:val="sk-SK"/>
        </w:rPr>
        <w:t>vzdelávania</w:t>
      </w:r>
      <w:r w:rsidR="00EC7DE2" w:rsidRPr="00566898">
        <w:rPr>
          <w:lang w:val="sk-SK"/>
        </w:rPr>
        <w:t xml:space="preserve">: ZKPRK organizovalo Letnú školu kariérového poradenstva s 27 účastníkmi, Zimnú školu kariérového poradenstva so 40 účastníkmi, </w:t>
      </w:r>
      <w:r w:rsidR="00A37B31" w:rsidRPr="00566898">
        <w:rPr>
          <w:lang w:val="sk-SK"/>
        </w:rPr>
        <w:t xml:space="preserve">Školenie GDPR pre poradcov </w:t>
      </w:r>
      <w:r w:rsidR="00EC7DE2" w:rsidRPr="00566898">
        <w:rPr>
          <w:lang w:val="sk-SK"/>
        </w:rPr>
        <w:t xml:space="preserve">v máji </w:t>
      </w:r>
      <w:r w:rsidR="00A37B31" w:rsidRPr="00566898">
        <w:rPr>
          <w:lang w:val="sk-SK"/>
        </w:rPr>
        <w:t>2018</w:t>
      </w:r>
      <w:r w:rsidR="00EC7DE2" w:rsidRPr="00566898">
        <w:rPr>
          <w:lang w:val="sk-SK"/>
        </w:rPr>
        <w:t xml:space="preserve">, </w:t>
      </w:r>
      <w:r w:rsidR="00A37B31" w:rsidRPr="00566898">
        <w:rPr>
          <w:lang w:val="sk-SK"/>
        </w:rPr>
        <w:t xml:space="preserve">Mobility KA1 </w:t>
      </w:r>
      <w:r w:rsidR="00EC7DE2" w:rsidRPr="00566898">
        <w:rPr>
          <w:lang w:val="sk-SK"/>
        </w:rPr>
        <w:t>pre troch účastníkov</w:t>
      </w:r>
      <w:r w:rsidR="00A37B31" w:rsidRPr="00566898">
        <w:rPr>
          <w:lang w:val="sk-SK"/>
        </w:rPr>
        <w:t xml:space="preserve"> ZKPRK na „Strengths based coaching“ a „Narrative coaching“</w:t>
      </w:r>
      <w:r w:rsidR="005D2AB4" w:rsidRPr="00566898">
        <w:rPr>
          <w:lang w:val="sk-SK"/>
        </w:rPr>
        <w:t xml:space="preserve">. Konali sa aj </w:t>
      </w:r>
      <w:r w:rsidR="00BD28EC" w:rsidRPr="00566898">
        <w:rPr>
          <w:lang w:val="sk-SK"/>
        </w:rPr>
        <w:t>regionálne</w:t>
      </w:r>
      <w:r w:rsidR="005D2AB4" w:rsidRPr="00566898">
        <w:rPr>
          <w:lang w:val="sk-SK"/>
        </w:rPr>
        <w:t xml:space="preserve"> kluby: v januári </w:t>
      </w:r>
      <w:r w:rsidR="00A37B31" w:rsidRPr="00566898">
        <w:rPr>
          <w:lang w:val="sk-SK"/>
        </w:rPr>
        <w:t>2018 Kariérové kolegovanie (BB, MT, BA, NR)</w:t>
      </w:r>
      <w:r w:rsidR="005D2AB4" w:rsidRPr="00566898">
        <w:rPr>
          <w:lang w:val="sk-SK"/>
        </w:rPr>
        <w:t xml:space="preserve">, v apríli </w:t>
      </w:r>
      <w:r w:rsidR="00A37B31" w:rsidRPr="00566898">
        <w:rPr>
          <w:lang w:val="sk-SK"/>
        </w:rPr>
        <w:t>2018 Ako využiť kreatívne myslenie (BA)</w:t>
      </w:r>
      <w:r w:rsidR="005D2AB4" w:rsidRPr="00566898">
        <w:rPr>
          <w:lang w:val="sk-SK"/>
        </w:rPr>
        <w:t xml:space="preserve">, v októbri </w:t>
      </w:r>
      <w:r w:rsidR="00A37B31" w:rsidRPr="00566898">
        <w:rPr>
          <w:lang w:val="sk-SK"/>
        </w:rPr>
        <w:t>2018 Moderné techniky (BA, MI)</w:t>
      </w:r>
      <w:r w:rsidR="005D2AB4" w:rsidRPr="00566898">
        <w:rPr>
          <w:lang w:val="sk-SK"/>
        </w:rPr>
        <w:t xml:space="preserve">. </w:t>
      </w:r>
    </w:p>
    <w:p w14:paraId="1D70C0A8" w14:textId="77777777" w:rsidR="001D6A0B" w:rsidRPr="00566898" w:rsidRDefault="00AB2091" w:rsidP="00566898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3.</w:t>
      </w:r>
      <w:r w:rsidR="00FA1511">
        <w:rPr>
          <w:lang w:val="sk-SK"/>
        </w:rPr>
        <w:t xml:space="preserve"> </w:t>
      </w:r>
      <w:r w:rsidR="005D2AB4" w:rsidRPr="00566898">
        <w:rPr>
          <w:lang w:val="sk-SK"/>
        </w:rPr>
        <w:t>pilier</w:t>
      </w:r>
      <w:r w:rsidR="00A93C88">
        <w:rPr>
          <w:lang w:val="sk-SK"/>
        </w:rPr>
        <w:t xml:space="preserve"> –</w:t>
      </w:r>
      <w:r w:rsidR="005D2AB4" w:rsidRPr="00566898">
        <w:rPr>
          <w:lang w:val="sk-SK"/>
        </w:rPr>
        <w:t xml:space="preserve"> Š</w:t>
      </w:r>
      <w:r w:rsidRPr="00566898">
        <w:rPr>
          <w:lang w:val="sk-SK"/>
        </w:rPr>
        <w:t>ír</w:t>
      </w:r>
      <w:r w:rsidR="005D2AB4" w:rsidRPr="00566898">
        <w:rPr>
          <w:lang w:val="sk-SK"/>
        </w:rPr>
        <w:t>enie</w:t>
      </w:r>
      <w:r w:rsidR="00A93C88">
        <w:rPr>
          <w:lang w:val="sk-SK"/>
        </w:rPr>
        <w:t xml:space="preserve"> </w:t>
      </w:r>
      <w:r w:rsidR="00FA1511">
        <w:rPr>
          <w:lang w:val="sk-SK"/>
        </w:rPr>
        <w:t>povedomia: V</w:t>
      </w:r>
      <w:r w:rsidR="005D2AB4" w:rsidRPr="00566898">
        <w:rPr>
          <w:lang w:val="sk-SK"/>
        </w:rPr>
        <w:t xml:space="preserve"> rámci zviditeľňovania služieb kariérového poradenstva sa dobrovoľníci ZKPRK zúčastňovali </w:t>
      </w:r>
      <w:r w:rsidR="001D6A0B" w:rsidRPr="00566898">
        <w:rPr>
          <w:lang w:val="sk-SK"/>
        </w:rPr>
        <w:t>veľtrhov: v januári a februári 2018 a 2019 Kam na vysokú (TN, NR, ZA, BB, KE, PO)</w:t>
      </w:r>
      <w:r w:rsidR="008869CA" w:rsidRPr="00566898">
        <w:rPr>
          <w:lang w:val="sk-SK"/>
        </w:rPr>
        <w:t xml:space="preserve">, </w:t>
      </w:r>
      <w:r w:rsidR="001D6A0B" w:rsidRPr="00566898">
        <w:rPr>
          <w:lang w:val="sk-SK"/>
        </w:rPr>
        <w:t>v apríli 2018 Job Expo, v septembri 2018 Gaudeamus Nitra, v októbri Michalovce, v novembri 2018  JobSpott Trnava. Polročne (jar, jeseň) sa tiež uskutočňujú stretnutia „Na kávu s kariérovým pora</w:t>
      </w:r>
      <w:r w:rsidR="00FA1511">
        <w:rPr>
          <w:lang w:val="sk-SK"/>
        </w:rPr>
        <w:t>dcom“ (BA, NR, BB) a</w:t>
      </w:r>
      <w:r w:rsidR="001D6A0B" w:rsidRPr="00566898">
        <w:rPr>
          <w:lang w:val="sk-SK"/>
        </w:rPr>
        <w:t xml:space="preserve"> realizovali sa R</w:t>
      </w:r>
      <w:r w:rsidR="008869CA" w:rsidRPr="00566898">
        <w:rPr>
          <w:lang w:val="sk-SK"/>
        </w:rPr>
        <w:t>aňajky s</w:t>
      </w:r>
      <w:r w:rsidR="001D6A0B" w:rsidRPr="00566898">
        <w:rPr>
          <w:lang w:val="sk-SK"/>
        </w:rPr>
        <w:t> </w:t>
      </w:r>
      <w:r w:rsidR="008869CA" w:rsidRPr="00566898">
        <w:rPr>
          <w:lang w:val="sk-SK"/>
        </w:rPr>
        <w:t>kariérou</w:t>
      </w:r>
      <w:r w:rsidR="001D6A0B" w:rsidRPr="00566898">
        <w:rPr>
          <w:lang w:val="sk-SK"/>
        </w:rPr>
        <w:t xml:space="preserve"> (HR). V spolupráci s centrom Euroguidance </w:t>
      </w:r>
      <w:r w:rsidR="008869CA" w:rsidRPr="00566898">
        <w:rPr>
          <w:lang w:val="sk-SK"/>
        </w:rPr>
        <w:t xml:space="preserve"> </w:t>
      </w:r>
      <w:r w:rsidR="001D6A0B" w:rsidRPr="00566898">
        <w:rPr>
          <w:lang w:val="sk-SK"/>
        </w:rPr>
        <w:t>združenie organizovalo T</w:t>
      </w:r>
      <w:r w:rsidR="008869CA" w:rsidRPr="00566898">
        <w:rPr>
          <w:lang w:val="sk-SK"/>
        </w:rPr>
        <w:t>ýždeň kariéry,</w:t>
      </w:r>
      <w:r w:rsidR="001D6A0B" w:rsidRPr="00566898">
        <w:rPr>
          <w:lang w:val="sk-SK"/>
        </w:rPr>
        <w:t xml:space="preserve"> do ktorého sa zapojilo </w:t>
      </w:r>
      <w:r w:rsidR="008869CA" w:rsidRPr="00566898">
        <w:rPr>
          <w:lang w:val="sk-SK"/>
        </w:rPr>
        <w:t xml:space="preserve"> </w:t>
      </w:r>
      <w:r w:rsidR="001D6A0B" w:rsidRPr="00566898">
        <w:rPr>
          <w:lang w:val="sk-SK"/>
        </w:rPr>
        <w:t xml:space="preserve">25 organizácií s 39 aktivitami. Do aktivít združenia sa zapojilo </w:t>
      </w:r>
      <w:r w:rsidR="00FA1511">
        <w:rPr>
          <w:lang w:val="sk-SK"/>
        </w:rPr>
        <w:t>20</w:t>
      </w:r>
      <w:r w:rsidR="008869CA" w:rsidRPr="00566898">
        <w:rPr>
          <w:lang w:val="sk-SK"/>
        </w:rPr>
        <w:t xml:space="preserve"> dobrovoľníkov</w:t>
      </w:r>
      <w:r w:rsidR="001D6A0B" w:rsidRPr="00566898">
        <w:rPr>
          <w:lang w:val="sk-SK"/>
        </w:rPr>
        <w:t>, ktorí odpraco</w:t>
      </w:r>
      <w:r w:rsidR="00FA1511">
        <w:rPr>
          <w:lang w:val="sk-SK"/>
        </w:rPr>
        <w:t>vali</w:t>
      </w:r>
      <w:r w:rsidR="001D6A0B" w:rsidRPr="00566898">
        <w:rPr>
          <w:lang w:val="sk-SK"/>
        </w:rPr>
        <w:t xml:space="preserve"> vyše 300 hodín. </w:t>
      </w:r>
    </w:p>
    <w:p w14:paraId="1D70C0A9" w14:textId="77777777" w:rsidR="008869CA" w:rsidRPr="00566898" w:rsidRDefault="00AB2091" w:rsidP="00566898">
      <w:pPr>
        <w:tabs>
          <w:tab w:val="num" w:pos="720"/>
          <w:tab w:val="num" w:pos="1440"/>
        </w:tabs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4.</w:t>
      </w:r>
      <w:r w:rsidR="00FA1511">
        <w:rPr>
          <w:lang w:val="sk-SK"/>
        </w:rPr>
        <w:t xml:space="preserve"> </w:t>
      </w:r>
      <w:r w:rsidR="001D6A0B" w:rsidRPr="00566898">
        <w:rPr>
          <w:lang w:val="sk-SK"/>
        </w:rPr>
        <w:t>pilier</w:t>
      </w:r>
      <w:r w:rsidR="00A93C88">
        <w:rPr>
          <w:lang w:val="sk-SK"/>
        </w:rPr>
        <w:t xml:space="preserve"> – </w:t>
      </w:r>
      <w:r w:rsidR="001D6A0B" w:rsidRPr="00566898">
        <w:rPr>
          <w:lang w:val="sk-SK"/>
        </w:rPr>
        <w:t>P</w:t>
      </w:r>
      <w:r w:rsidRPr="00566898">
        <w:rPr>
          <w:lang w:val="sk-SK"/>
        </w:rPr>
        <w:t>resadz</w:t>
      </w:r>
      <w:r w:rsidR="008869CA" w:rsidRPr="00566898">
        <w:rPr>
          <w:lang w:val="sk-SK"/>
        </w:rPr>
        <w:t>ovanie</w:t>
      </w:r>
      <w:r w:rsidR="00A93C88">
        <w:rPr>
          <w:lang w:val="sk-SK"/>
        </w:rPr>
        <w:t xml:space="preserve"> </w:t>
      </w:r>
      <w:r w:rsidR="008869CA" w:rsidRPr="00566898">
        <w:rPr>
          <w:lang w:val="sk-SK"/>
        </w:rPr>
        <w:t>záujmov</w:t>
      </w:r>
      <w:r w:rsidR="001D6A0B" w:rsidRPr="00566898">
        <w:rPr>
          <w:lang w:val="sk-SK"/>
        </w:rPr>
        <w:t xml:space="preserve">: v auguste </w:t>
      </w:r>
      <w:r w:rsidR="00A37B31" w:rsidRPr="00566898">
        <w:rPr>
          <w:lang w:val="sk-SK"/>
        </w:rPr>
        <w:t xml:space="preserve">2018 </w:t>
      </w:r>
      <w:r w:rsidR="001D6A0B" w:rsidRPr="00566898">
        <w:rPr>
          <w:lang w:val="sk-SK"/>
        </w:rPr>
        <w:t>sa ZKPRK zapojilo do tvorby</w:t>
      </w:r>
      <w:r w:rsidR="00A37B31" w:rsidRPr="00566898">
        <w:rPr>
          <w:lang w:val="sk-SK"/>
        </w:rPr>
        <w:t xml:space="preserve"> Stratégie celoživotného vzdelávania (MŠVVaŠ SR)</w:t>
      </w:r>
      <w:r w:rsidR="001D6A0B" w:rsidRPr="00566898">
        <w:rPr>
          <w:lang w:val="sk-SK"/>
        </w:rPr>
        <w:t>, realizovalo p</w:t>
      </w:r>
      <w:r w:rsidR="00A37B31" w:rsidRPr="00566898">
        <w:rPr>
          <w:lang w:val="sk-SK"/>
        </w:rPr>
        <w:t>rieskum s viac ako 140 odpoveďami</w:t>
      </w:r>
      <w:r w:rsidR="001D6A0B" w:rsidRPr="00566898">
        <w:rPr>
          <w:lang w:val="sk-SK"/>
        </w:rPr>
        <w:t xml:space="preserve"> a navrhlo </w:t>
      </w:r>
      <w:r w:rsidR="00A37B31" w:rsidRPr="00566898">
        <w:rPr>
          <w:lang w:val="sk-SK"/>
        </w:rPr>
        <w:t>8 strategických opatrení</w:t>
      </w:r>
      <w:r w:rsidR="001D6A0B" w:rsidRPr="00566898">
        <w:rPr>
          <w:lang w:val="sk-SK"/>
        </w:rPr>
        <w:t>. ZKPRK pracuje na vytvorení</w:t>
      </w:r>
      <w:r w:rsidR="00A37B31" w:rsidRPr="00566898">
        <w:rPr>
          <w:lang w:val="sk-SK"/>
        </w:rPr>
        <w:t xml:space="preserve"> štandardu pre kariérové poradenstvo</w:t>
      </w:r>
      <w:r w:rsidR="00CA220A" w:rsidRPr="00566898">
        <w:rPr>
          <w:lang w:val="sk-SK"/>
        </w:rPr>
        <w:t xml:space="preserve">. Spolupracuje na projektoch </w:t>
      </w:r>
      <w:r w:rsidR="00A37B31" w:rsidRPr="00566898">
        <w:rPr>
          <w:lang w:val="sk-SK"/>
        </w:rPr>
        <w:t>„Mapovanie stavu a potrieb celoživotného poradenstva</w:t>
      </w:r>
      <w:r w:rsidR="00CA220A" w:rsidRPr="00566898">
        <w:rPr>
          <w:lang w:val="sk-SK"/>
        </w:rPr>
        <w:t>“</w:t>
      </w:r>
      <w:r w:rsidR="00A37B31" w:rsidRPr="00566898">
        <w:rPr>
          <w:lang w:val="sk-SK"/>
        </w:rPr>
        <w:t xml:space="preserve"> (AINova)</w:t>
      </w:r>
      <w:r w:rsidR="00CA220A" w:rsidRPr="00566898">
        <w:rPr>
          <w:lang w:val="sk-SK"/>
        </w:rPr>
        <w:t xml:space="preserve"> a </w:t>
      </w:r>
      <w:r w:rsidR="00A37B31" w:rsidRPr="00566898">
        <w:rPr>
          <w:lang w:val="sk-SK"/>
        </w:rPr>
        <w:t>„Upskilling Pathways“ (ŠIOV)</w:t>
      </w:r>
      <w:r w:rsidR="00CA220A" w:rsidRPr="00566898">
        <w:rPr>
          <w:lang w:val="sk-SK"/>
        </w:rPr>
        <w:t>. Obrovským úspechom je schválenie kandidatúry ZKPRK ako usporiadateľskej organizácie pre organizáciu</w:t>
      </w:r>
      <w:r w:rsidR="00A37B31" w:rsidRPr="00566898">
        <w:rPr>
          <w:lang w:val="sk-SK"/>
        </w:rPr>
        <w:t xml:space="preserve"> svetového kongresu IAEVG</w:t>
      </w:r>
      <w:r w:rsidR="00CA220A" w:rsidRPr="00566898">
        <w:rPr>
          <w:lang w:val="sk-SK"/>
        </w:rPr>
        <w:t xml:space="preserve"> v Bratislave v septembri 2019. </w:t>
      </w:r>
      <w:r w:rsidR="004C75B4" w:rsidRPr="00566898">
        <w:rPr>
          <w:lang w:val="sk-SK"/>
        </w:rPr>
        <w:t>ZKPRK sa tiež zúčastnilo pripomienkového konania k novele zákona o odbornom vzdelávaní a o pedagogických zamestnancoch, v ktorých boli mnohé naše pripomienky zapracované.</w:t>
      </w:r>
    </w:p>
    <w:p w14:paraId="1D70C0AA" w14:textId="77777777" w:rsidR="008869CA" w:rsidRPr="00566898" w:rsidRDefault="00CA220A" w:rsidP="00566898">
      <w:pPr>
        <w:tabs>
          <w:tab w:val="num" w:pos="720"/>
          <w:tab w:val="num" w:pos="1440"/>
        </w:tabs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ZKPRK rozvíja svoje aktivity aj vo virtuálnom priestore – na webstránke a na sociálnych sieťach. Na stránku združenia pribudlo </w:t>
      </w:r>
      <w:r w:rsidR="008869CA" w:rsidRPr="00566898">
        <w:rPr>
          <w:lang w:val="sk-SK"/>
        </w:rPr>
        <w:t>66 odborných článkov a</w:t>
      </w:r>
      <w:r w:rsidR="00FA1511">
        <w:rPr>
          <w:lang w:val="sk-SK"/>
        </w:rPr>
        <w:t> </w:t>
      </w:r>
      <w:r w:rsidR="008869CA" w:rsidRPr="00566898">
        <w:rPr>
          <w:lang w:val="sk-SK"/>
        </w:rPr>
        <w:t>reportáží</w:t>
      </w:r>
      <w:r w:rsidR="00FA1511">
        <w:rPr>
          <w:lang w:val="sk-SK"/>
        </w:rPr>
        <w:t>. S</w:t>
      </w:r>
      <w:r w:rsidRPr="00566898">
        <w:rPr>
          <w:lang w:val="sk-SK"/>
        </w:rPr>
        <w:t xml:space="preserve">tránka má </w:t>
      </w:r>
      <w:r w:rsidR="00AB2091" w:rsidRPr="00566898">
        <w:rPr>
          <w:lang w:val="sk-SK"/>
        </w:rPr>
        <w:t>11</w:t>
      </w:r>
      <w:r w:rsidR="00A93C88">
        <w:rPr>
          <w:lang w:val="sk-SK"/>
        </w:rPr>
        <w:t xml:space="preserve"> </w:t>
      </w:r>
      <w:r w:rsidR="00AB2091" w:rsidRPr="00566898">
        <w:rPr>
          <w:lang w:val="sk-SK"/>
        </w:rPr>
        <w:t>963 unikátnych návštevníkov</w:t>
      </w:r>
      <w:r w:rsidR="008869CA" w:rsidRPr="00566898">
        <w:rPr>
          <w:lang w:val="sk-SK"/>
        </w:rPr>
        <w:t xml:space="preserve"> ročne</w:t>
      </w:r>
      <w:r w:rsidRPr="00566898">
        <w:rPr>
          <w:lang w:val="sk-SK"/>
        </w:rPr>
        <w:t>. Klientska</w:t>
      </w:r>
      <w:r w:rsidR="008869CA" w:rsidRPr="00566898">
        <w:rPr>
          <w:lang w:val="sk-SK"/>
        </w:rPr>
        <w:t xml:space="preserve"> zóna</w:t>
      </w:r>
      <w:r w:rsidR="00126DFB" w:rsidRPr="00566898">
        <w:rPr>
          <w:lang w:val="sk-SK"/>
        </w:rPr>
        <w:t xml:space="preserve"> </w:t>
      </w:r>
      <w:r w:rsidRPr="00566898">
        <w:rPr>
          <w:lang w:val="sk-SK"/>
        </w:rPr>
        <w:t xml:space="preserve">stránky sa </w:t>
      </w:r>
      <w:r w:rsidR="00126DFB" w:rsidRPr="00566898">
        <w:rPr>
          <w:lang w:val="sk-SK"/>
        </w:rPr>
        <w:t>zatiaľ veľmi nevyužíva</w:t>
      </w:r>
      <w:r w:rsidRPr="00566898">
        <w:rPr>
          <w:lang w:val="sk-SK"/>
        </w:rPr>
        <w:t>, rovnako ako i č</w:t>
      </w:r>
      <w:r w:rsidR="008869CA" w:rsidRPr="00566898">
        <w:rPr>
          <w:lang w:val="sk-SK"/>
        </w:rPr>
        <w:t>lenská zóna</w:t>
      </w:r>
      <w:r w:rsidRPr="00566898">
        <w:rPr>
          <w:lang w:val="sk-SK"/>
        </w:rPr>
        <w:t xml:space="preserve">. Na Facebooku má ZKPRK </w:t>
      </w:r>
      <w:r w:rsidR="008869CA" w:rsidRPr="00566898">
        <w:rPr>
          <w:lang w:val="sk-SK"/>
        </w:rPr>
        <w:t>800 l</w:t>
      </w:r>
      <w:r w:rsidR="00A93C88">
        <w:rPr>
          <w:lang w:val="sk-SK"/>
        </w:rPr>
        <w:t>aj</w:t>
      </w:r>
      <w:r w:rsidR="008869CA" w:rsidRPr="00566898">
        <w:rPr>
          <w:lang w:val="sk-SK"/>
        </w:rPr>
        <w:t>kov</w:t>
      </w:r>
      <w:r w:rsidRPr="00566898">
        <w:rPr>
          <w:lang w:val="sk-SK"/>
        </w:rPr>
        <w:t xml:space="preserve">, čo je na odborné profesijné združenie úspech. </w:t>
      </w:r>
    </w:p>
    <w:p w14:paraId="1D70C0AB" w14:textId="77777777" w:rsidR="008869CA" w:rsidRPr="00566898" w:rsidRDefault="008869CA" w:rsidP="00566898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Otázky</w:t>
      </w:r>
      <w:r w:rsidR="00CA220A" w:rsidRPr="00566898">
        <w:rPr>
          <w:lang w:val="sk-SK"/>
        </w:rPr>
        <w:t xml:space="preserve"> </w:t>
      </w:r>
      <w:r w:rsidR="00FA1511" w:rsidRPr="00566898">
        <w:rPr>
          <w:lang w:val="sk-SK"/>
        </w:rPr>
        <w:t xml:space="preserve">od zúčastnených </w:t>
      </w:r>
      <w:r w:rsidR="00A93C88">
        <w:rPr>
          <w:lang w:val="sk-SK"/>
        </w:rPr>
        <w:t>k predloženej S</w:t>
      </w:r>
      <w:r w:rsidR="00CA220A" w:rsidRPr="00566898">
        <w:rPr>
          <w:lang w:val="sk-SK"/>
        </w:rPr>
        <w:t xml:space="preserve">práve neboli </w:t>
      </w:r>
      <w:r w:rsidRPr="00566898">
        <w:rPr>
          <w:lang w:val="sk-SK"/>
        </w:rPr>
        <w:t>žiadne</w:t>
      </w:r>
      <w:r w:rsidR="00CA220A" w:rsidRPr="00566898">
        <w:rPr>
          <w:lang w:val="sk-SK"/>
        </w:rPr>
        <w:t xml:space="preserve">. </w:t>
      </w:r>
    </w:p>
    <w:p w14:paraId="1D70C0AC" w14:textId="77777777" w:rsidR="008869CA" w:rsidRPr="00566898" w:rsidRDefault="00CA220A" w:rsidP="00566898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T. Šprlák sa tiež poďakoval členom končiacej Rady združenia</w:t>
      </w:r>
      <w:r w:rsidR="008869CA" w:rsidRPr="00566898">
        <w:rPr>
          <w:lang w:val="sk-SK"/>
        </w:rPr>
        <w:t xml:space="preserve"> za veľké nasadenie a aktivitu v</w:t>
      </w:r>
      <w:r w:rsidRPr="00566898">
        <w:rPr>
          <w:lang w:val="sk-SK"/>
        </w:rPr>
        <w:t> </w:t>
      </w:r>
      <w:r w:rsidR="008869CA" w:rsidRPr="00566898">
        <w:rPr>
          <w:lang w:val="sk-SK"/>
        </w:rPr>
        <w:t>ZKPRK</w:t>
      </w:r>
      <w:r w:rsidRPr="00566898">
        <w:rPr>
          <w:lang w:val="sk-SK"/>
        </w:rPr>
        <w:t xml:space="preserve"> a následne im odovzdal </w:t>
      </w:r>
      <w:r w:rsidR="008869CA" w:rsidRPr="00566898">
        <w:rPr>
          <w:lang w:val="sk-SK"/>
        </w:rPr>
        <w:t>vína z</w:t>
      </w:r>
      <w:r w:rsidRPr="00566898">
        <w:rPr>
          <w:lang w:val="sk-SK"/>
        </w:rPr>
        <w:t xml:space="preserve"> ďalekého </w:t>
      </w:r>
      <w:r w:rsidR="008869CA" w:rsidRPr="00566898">
        <w:rPr>
          <w:lang w:val="sk-SK"/>
        </w:rPr>
        <w:t>Francúzska</w:t>
      </w:r>
      <w:r w:rsidRPr="00566898">
        <w:rPr>
          <w:lang w:val="sk-SK"/>
        </w:rPr>
        <w:t xml:space="preserve">. </w:t>
      </w:r>
    </w:p>
    <w:p w14:paraId="1D70C0AD" w14:textId="77777777" w:rsidR="008E3BD6" w:rsidRPr="00566898" w:rsidRDefault="008E3BD6" w:rsidP="00566898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4/2019</w:t>
      </w:r>
      <w:r w:rsidRPr="00566898">
        <w:rPr>
          <w:rFonts w:eastAsia="Calibri" w:cstheme="minorHAnsi"/>
          <w:lang w:val="sk-SK"/>
        </w:rPr>
        <w:t>: Správu o činnosti ZKPRK, ktorú predložil p. Tomáš Šprlák, predseda ZKPRK, prítomní delegáti jedno</w:t>
      </w:r>
      <w:r w:rsidR="00FA1511">
        <w:rPr>
          <w:rFonts w:eastAsia="Calibri" w:cstheme="minorHAnsi"/>
          <w:lang w:val="sk-SK"/>
        </w:rPr>
        <w:t xml:space="preserve">hlasne </w:t>
      </w:r>
      <w:r w:rsidRPr="00566898">
        <w:rPr>
          <w:rFonts w:eastAsia="Calibri" w:cstheme="minorHAnsi"/>
          <w:lang w:val="sk-SK"/>
        </w:rPr>
        <w:t>odsúhlasili.</w:t>
      </w:r>
    </w:p>
    <w:p w14:paraId="1D70C0AE" w14:textId="77777777" w:rsidR="00225C44" w:rsidRPr="00566898" w:rsidRDefault="00225C44" w:rsidP="00566898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color w:val="auto"/>
          <w:sz w:val="22"/>
          <w:szCs w:val="22"/>
          <w:lang w:val="sk-SK"/>
        </w:rPr>
        <w:t>Hlasovanie: za – 35 hlasov, proti – 0 hlasov, zdržali sa – 0 hlasov</w:t>
      </w:r>
    </w:p>
    <w:p w14:paraId="1D70C0AF" w14:textId="77777777" w:rsidR="008E3BD6" w:rsidRPr="00566898" w:rsidRDefault="008E3BD6" w:rsidP="00566898">
      <w:pPr>
        <w:spacing w:after="0" w:line="240" w:lineRule="auto"/>
        <w:jc w:val="both"/>
        <w:rPr>
          <w:lang w:val="sk-SK"/>
        </w:rPr>
      </w:pPr>
    </w:p>
    <w:p w14:paraId="1D70C0B0" w14:textId="77777777" w:rsidR="008E3BD6" w:rsidRPr="00566898" w:rsidRDefault="008E3BD6" w:rsidP="00A93C88">
      <w:pPr>
        <w:spacing w:after="120" w:line="240" w:lineRule="auto"/>
        <w:jc w:val="both"/>
        <w:rPr>
          <w:b/>
          <w:lang w:val="sk-SK"/>
        </w:rPr>
      </w:pPr>
      <w:r w:rsidRPr="00566898">
        <w:rPr>
          <w:b/>
          <w:lang w:val="sk-SK"/>
        </w:rPr>
        <w:t>K bodu 4</w:t>
      </w:r>
    </w:p>
    <w:p w14:paraId="1D70C0B1" w14:textId="77777777" w:rsidR="008E3BD6" w:rsidRPr="00566898" w:rsidRDefault="008E3BD6" w:rsidP="00A93C88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S</w:t>
      </w:r>
      <w:r w:rsidR="00CA220A" w:rsidRPr="00566898">
        <w:rPr>
          <w:lang w:val="sk-SK"/>
        </w:rPr>
        <w:t>o správou</w:t>
      </w:r>
      <w:r w:rsidR="008869CA" w:rsidRPr="00566898">
        <w:rPr>
          <w:lang w:val="sk-SK"/>
        </w:rPr>
        <w:t xml:space="preserve"> o hospodárení  </w:t>
      </w:r>
      <w:r w:rsidR="00CA220A" w:rsidRPr="00566898">
        <w:rPr>
          <w:lang w:val="sk-SK"/>
        </w:rPr>
        <w:t xml:space="preserve">vystúpila </w:t>
      </w:r>
      <w:r w:rsidR="008869CA" w:rsidRPr="00566898">
        <w:rPr>
          <w:lang w:val="sk-SK"/>
        </w:rPr>
        <w:t>L. Martinkovičová</w:t>
      </w:r>
      <w:r w:rsidR="00CA220A" w:rsidRPr="00566898">
        <w:rPr>
          <w:lang w:val="sk-SK"/>
        </w:rPr>
        <w:t xml:space="preserve">. </w:t>
      </w:r>
      <w:r w:rsidR="00225C44" w:rsidRPr="00566898">
        <w:rPr>
          <w:lang w:val="sk-SK"/>
        </w:rPr>
        <w:t xml:space="preserve">Uviedla nasledovné </w:t>
      </w:r>
      <w:r w:rsidRPr="00566898">
        <w:rPr>
          <w:lang w:val="sk-SK"/>
        </w:rPr>
        <w:t>:</w:t>
      </w:r>
    </w:p>
    <w:p w14:paraId="1D70C0B2" w14:textId="77777777" w:rsidR="00225C44" w:rsidRPr="00566898" w:rsidRDefault="00225C44" w:rsidP="00566898">
      <w:pPr>
        <w:spacing w:after="0" w:line="240" w:lineRule="auto"/>
        <w:jc w:val="both"/>
        <w:rPr>
          <w:b/>
          <w:lang w:val="sk-SK"/>
        </w:rPr>
      </w:pPr>
      <w:r w:rsidRPr="00566898">
        <w:rPr>
          <w:b/>
          <w:lang w:val="sk-SK"/>
        </w:rPr>
        <w:t>1/ Počet členov</w:t>
      </w:r>
    </w:p>
    <w:p w14:paraId="1D70C0B3" w14:textId="77777777" w:rsidR="00225C44" w:rsidRPr="00566898" w:rsidRDefault="00225C44" w:rsidP="00A93C88">
      <w:pPr>
        <w:spacing w:after="120" w:line="240" w:lineRule="auto"/>
        <w:ind w:left="5387" w:hanging="5387"/>
        <w:jc w:val="both"/>
        <w:rPr>
          <w:lang w:val="sk-SK"/>
        </w:rPr>
      </w:pPr>
      <w:r w:rsidRPr="00566898">
        <w:rPr>
          <w:lang w:val="sk-SK"/>
        </w:rPr>
        <w:t>Podľa zoznamu členov ZKPRK je k 20.</w:t>
      </w:r>
      <w:r w:rsidR="00A93C88">
        <w:rPr>
          <w:lang w:val="sk-SK"/>
        </w:rPr>
        <w:t xml:space="preserve"> </w:t>
      </w:r>
      <w:r w:rsidRPr="00566898">
        <w:rPr>
          <w:lang w:val="sk-SK"/>
        </w:rPr>
        <w:t>2.</w:t>
      </w:r>
      <w:r w:rsidR="00A93C88">
        <w:rPr>
          <w:lang w:val="sk-SK"/>
        </w:rPr>
        <w:t xml:space="preserve"> </w:t>
      </w:r>
      <w:r w:rsidRPr="00566898">
        <w:rPr>
          <w:lang w:val="sk-SK"/>
        </w:rPr>
        <w:t>2019</w:t>
      </w:r>
      <w:r w:rsidRPr="00566898">
        <w:rPr>
          <w:lang w:val="sk-SK"/>
        </w:rPr>
        <w:tab/>
      </w:r>
      <w:r w:rsidRPr="00566898">
        <w:rPr>
          <w:b/>
          <w:lang w:val="sk-SK"/>
        </w:rPr>
        <w:t>34</w:t>
      </w:r>
      <w:r w:rsidRPr="00566898">
        <w:rPr>
          <w:b/>
          <w:color w:val="FF0000"/>
          <w:lang w:val="sk-SK"/>
        </w:rPr>
        <w:t xml:space="preserve"> </w:t>
      </w:r>
      <w:r w:rsidRPr="00566898">
        <w:rPr>
          <w:b/>
          <w:lang w:val="sk-SK"/>
        </w:rPr>
        <w:t xml:space="preserve">platiacich členov ZKPRK </w:t>
      </w:r>
      <w:r w:rsidRPr="00566898">
        <w:rPr>
          <w:lang w:val="sk-SK"/>
        </w:rPr>
        <w:t>(plus 10, ktorým bol členský príspevok odpustený za dobrovoľnícku činnosť)</w:t>
      </w:r>
    </w:p>
    <w:p w14:paraId="1D70C0B4" w14:textId="77777777" w:rsidR="00A93C88" w:rsidRDefault="00A93C88" w:rsidP="00566898">
      <w:pPr>
        <w:spacing w:after="0" w:line="240" w:lineRule="auto"/>
        <w:jc w:val="both"/>
        <w:rPr>
          <w:b/>
          <w:lang w:val="sk-SK"/>
        </w:rPr>
      </w:pPr>
    </w:p>
    <w:p w14:paraId="1D70C0B5" w14:textId="77777777" w:rsidR="00A93C88" w:rsidRDefault="00A93C88" w:rsidP="00566898">
      <w:pPr>
        <w:spacing w:after="0" w:line="240" w:lineRule="auto"/>
        <w:jc w:val="both"/>
        <w:rPr>
          <w:b/>
          <w:lang w:val="sk-SK"/>
        </w:rPr>
      </w:pPr>
    </w:p>
    <w:p w14:paraId="1D70C0B6" w14:textId="77777777" w:rsidR="00225C44" w:rsidRPr="00566898" w:rsidRDefault="00225C44" w:rsidP="00566898">
      <w:pPr>
        <w:spacing w:after="0" w:line="240" w:lineRule="auto"/>
        <w:jc w:val="both"/>
        <w:rPr>
          <w:b/>
          <w:lang w:val="sk-SK"/>
        </w:rPr>
      </w:pPr>
      <w:r w:rsidRPr="00566898">
        <w:rPr>
          <w:b/>
          <w:lang w:val="sk-SK"/>
        </w:rPr>
        <w:lastRenderedPageBreak/>
        <w:t>2/ Peňažné prostriedky v EUR</w:t>
      </w:r>
    </w:p>
    <w:p w14:paraId="1D70C0B7" w14:textId="77777777" w:rsidR="00225C44" w:rsidRPr="00566898" w:rsidRDefault="00225C44" w:rsidP="00566898">
      <w:pPr>
        <w:spacing w:after="0" w:line="240" w:lineRule="auto"/>
        <w:jc w:val="both"/>
        <w:rPr>
          <w:b/>
          <w:lang w:val="sk-SK"/>
        </w:rPr>
      </w:pPr>
      <w:r w:rsidRPr="00566898">
        <w:rPr>
          <w:b/>
          <w:lang w:val="sk-SK"/>
        </w:rPr>
        <w:t>Stav finančných prostriedkov k 7. 11. 2017:</w:t>
      </w:r>
      <w:r w:rsidRPr="00566898">
        <w:rPr>
          <w:b/>
          <w:lang w:val="sk-SK"/>
        </w:rPr>
        <w:tab/>
      </w:r>
      <w:r w:rsidRPr="00566898">
        <w:rPr>
          <w:b/>
          <w:lang w:val="sk-SK"/>
        </w:rPr>
        <w:tab/>
      </w:r>
      <w:r w:rsidRPr="00566898">
        <w:rPr>
          <w:b/>
          <w:lang w:val="sk-SK"/>
        </w:rPr>
        <w:tab/>
      </w:r>
      <w:r w:rsidRPr="00566898">
        <w:rPr>
          <w:b/>
          <w:color w:val="00B050"/>
          <w:lang w:val="sk-SK"/>
        </w:rPr>
        <w:t>+ 14</w:t>
      </w:r>
      <w:r w:rsidR="00A93C88">
        <w:rPr>
          <w:b/>
          <w:color w:val="00B050"/>
          <w:lang w:val="sk-SK"/>
        </w:rPr>
        <w:t>.</w:t>
      </w:r>
      <w:r w:rsidRPr="00566898">
        <w:rPr>
          <w:b/>
          <w:color w:val="00B050"/>
          <w:lang w:val="sk-SK"/>
        </w:rPr>
        <w:t>949,57 €</w:t>
      </w:r>
      <w:r w:rsidRPr="00566898">
        <w:rPr>
          <w:color w:val="FF0000"/>
          <w:lang w:val="sk-SK"/>
        </w:rPr>
        <w:t xml:space="preserve">  </w:t>
      </w:r>
    </w:p>
    <w:p w14:paraId="1D70C0B8" w14:textId="77777777" w:rsidR="00225C44" w:rsidRPr="00566898" w:rsidRDefault="00225C44" w:rsidP="00566898">
      <w:pPr>
        <w:pBdr>
          <w:bottom w:val="single" w:sz="4" w:space="1" w:color="auto"/>
        </w:pBdr>
        <w:tabs>
          <w:tab w:val="decimal" w:pos="6237"/>
        </w:tabs>
        <w:spacing w:after="0" w:line="240" w:lineRule="auto"/>
        <w:jc w:val="both"/>
        <w:rPr>
          <w:b/>
          <w:lang w:val="sk-SK"/>
        </w:rPr>
      </w:pPr>
      <w:r w:rsidRPr="00566898">
        <w:rPr>
          <w:lang w:val="sk-SK"/>
        </w:rPr>
        <w:t xml:space="preserve">                                                      </w:t>
      </w:r>
    </w:p>
    <w:p w14:paraId="1D70C0B9" w14:textId="77777777" w:rsidR="00225C44" w:rsidRPr="00566898" w:rsidRDefault="00225C44" w:rsidP="00566898">
      <w:pPr>
        <w:tabs>
          <w:tab w:val="decimal" w:pos="6237"/>
        </w:tabs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                             z toho:            na účte                                                    14</w:t>
      </w:r>
      <w:r w:rsidR="00A93C88">
        <w:rPr>
          <w:lang w:val="sk-SK"/>
        </w:rPr>
        <w:t>.</w:t>
      </w:r>
      <w:r w:rsidRPr="00566898">
        <w:rPr>
          <w:lang w:val="sk-SK"/>
        </w:rPr>
        <w:t>935,89 €</w:t>
      </w:r>
    </w:p>
    <w:p w14:paraId="1D70C0BA" w14:textId="77777777" w:rsidR="00225C44" w:rsidRPr="00566898" w:rsidRDefault="00225C44" w:rsidP="00566898">
      <w:pPr>
        <w:tabs>
          <w:tab w:val="decimal" w:pos="6237"/>
        </w:tabs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                                                                (z toho projektové financie </w:t>
      </w:r>
      <w:r w:rsidR="00A93C88">
        <w:rPr>
          <w:lang w:val="sk-SK"/>
        </w:rPr>
        <w:t xml:space="preserve">     </w:t>
      </w:r>
      <w:r w:rsidRPr="00566898">
        <w:rPr>
          <w:lang w:val="sk-SK"/>
        </w:rPr>
        <w:t xml:space="preserve">  9</w:t>
      </w:r>
      <w:r w:rsidR="00A93C88">
        <w:rPr>
          <w:lang w:val="sk-SK"/>
        </w:rPr>
        <w:t>.</w:t>
      </w:r>
      <w:r w:rsidRPr="00566898">
        <w:rPr>
          <w:lang w:val="sk-SK"/>
        </w:rPr>
        <w:t>010</w:t>
      </w:r>
      <w:r w:rsidR="00A93C88">
        <w:rPr>
          <w:lang w:val="sk-SK"/>
        </w:rPr>
        <w:t>,00</w:t>
      </w:r>
      <w:r w:rsidRPr="00566898">
        <w:rPr>
          <w:lang w:val="sk-SK"/>
        </w:rPr>
        <w:t xml:space="preserve"> €)</w:t>
      </w:r>
    </w:p>
    <w:p w14:paraId="1D70C0BB" w14:textId="77777777" w:rsidR="00225C44" w:rsidRPr="00566898" w:rsidRDefault="00225C44" w:rsidP="00566898">
      <w:pPr>
        <w:tabs>
          <w:tab w:val="decimal" w:pos="6237"/>
        </w:tabs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                                                      pokladňa                                                    </w:t>
      </w:r>
      <w:r w:rsidR="00A93C88">
        <w:rPr>
          <w:lang w:val="sk-SK"/>
        </w:rPr>
        <w:t xml:space="preserve">   </w:t>
      </w:r>
      <w:r w:rsidRPr="00566898">
        <w:rPr>
          <w:lang w:val="sk-SK"/>
        </w:rPr>
        <w:t>13,68  €</w:t>
      </w:r>
    </w:p>
    <w:p w14:paraId="1D70C0BC" w14:textId="77777777" w:rsidR="00225C44" w:rsidRPr="00566898" w:rsidRDefault="00225C44" w:rsidP="00566898">
      <w:pPr>
        <w:spacing w:after="0" w:line="240" w:lineRule="auto"/>
        <w:jc w:val="both"/>
        <w:rPr>
          <w:lang w:val="sk-SK"/>
        </w:rPr>
      </w:pPr>
    </w:p>
    <w:p w14:paraId="1D70C0BD" w14:textId="77777777" w:rsidR="00225C44" w:rsidRPr="00566898" w:rsidRDefault="00225C44" w:rsidP="00566898">
      <w:pPr>
        <w:spacing w:after="0" w:line="240" w:lineRule="auto"/>
        <w:ind w:left="4248" w:hanging="4248"/>
        <w:jc w:val="both"/>
        <w:rPr>
          <w:b/>
          <w:lang w:val="sk-SK"/>
        </w:rPr>
      </w:pPr>
      <w:r w:rsidRPr="00566898">
        <w:rPr>
          <w:b/>
          <w:lang w:val="sk-SK"/>
        </w:rPr>
        <w:t>Stav finančných prostriedkov k 20. 2. 2019:</w:t>
      </w:r>
      <w:r w:rsidRPr="00566898">
        <w:rPr>
          <w:b/>
          <w:lang w:val="sk-SK"/>
        </w:rPr>
        <w:tab/>
      </w:r>
      <w:r w:rsidRPr="00566898">
        <w:rPr>
          <w:b/>
          <w:lang w:val="sk-SK"/>
        </w:rPr>
        <w:tab/>
      </w:r>
      <w:r w:rsidRPr="00566898">
        <w:rPr>
          <w:b/>
          <w:lang w:val="sk-SK"/>
        </w:rPr>
        <w:tab/>
      </w:r>
      <w:r w:rsidRPr="00566898">
        <w:rPr>
          <w:b/>
          <w:color w:val="FF0000"/>
          <w:lang w:val="sk-SK"/>
        </w:rPr>
        <w:t xml:space="preserve"> </w:t>
      </w:r>
      <w:r w:rsidR="00A93C88">
        <w:rPr>
          <w:b/>
          <w:color w:val="FF0000"/>
          <w:lang w:val="sk-SK"/>
        </w:rPr>
        <w:t xml:space="preserve">             </w:t>
      </w:r>
      <w:r w:rsidRPr="00566898">
        <w:rPr>
          <w:b/>
          <w:color w:val="00B050"/>
          <w:lang w:val="sk-SK"/>
        </w:rPr>
        <w:t>+ 22</w:t>
      </w:r>
      <w:r w:rsidR="00A93C88">
        <w:rPr>
          <w:b/>
          <w:color w:val="00B050"/>
          <w:lang w:val="sk-SK"/>
        </w:rPr>
        <w:t>.</w:t>
      </w:r>
      <w:r w:rsidRPr="00566898">
        <w:rPr>
          <w:b/>
          <w:color w:val="00B050"/>
          <w:lang w:val="sk-SK"/>
        </w:rPr>
        <w:t>849,73 €</w:t>
      </w:r>
      <w:r w:rsidRPr="00566898">
        <w:rPr>
          <w:color w:val="FF0000"/>
          <w:lang w:val="sk-SK"/>
        </w:rPr>
        <w:t xml:space="preserve">  </w:t>
      </w:r>
    </w:p>
    <w:p w14:paraId="1D70C0BE" w14:textId="77777777" w:rsidR="00225C44" w:rsidRPr="00566898" w:rsidRDefault="00225C44" w:rsidP="00566898">
      <w:pPr>
        <w:pBdr>
          <w:bottom w:val="single" w:sz="4" w:space="1" w:color="auto"/>
        </w:pBdr>
        <w:tabs>
          <w:tab w:val="decimal" w:pos="6237"/>
        </w:tabs>
        <w:spacing w:after="0" w:line="240" w:lineRule="auto"/>
        <w:jc w:val="both"/>
        <w:rPr>
          <w:b/>
          <w:lang w:val="sk-SK"/>
        </w:rPr>
      </w:pPr>
      <w:r w:rsidRPr="00566898">
        <w:rPr>
          <w:lang w:val="sk-SK"/>
        </w:rPr>
        <w:t xml:space="preserve">                                                      </w:t>
      </w:r>
    </w:p>
    <w:p w14:paraId="1D70C0BF" w14:textId="77777777" w:rsidR="00225C44" w:rsidRPr="00566898" w:rsidRDefault="00225C44" w:rsidP="00566898">
      <w:pPr>
        <w:tabs>
          <w:tab w:val="decimal" w:pos="6237"/>
        </w:tabs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                             z toho:            na účte                                                   </w:t>
      </w:r>
      <w:r w:rsidR="00A93C88">
        <w:rPr>
          <w:lang w:val="sk-SK"/>
        </w:rPr>
        <w:t xml:space="preserve"> </w:t>
      </w:r>
      <w:r w:rsidRPr="00566898">
        <w:rPr>
          <w:lang w:val="sk-SK"/>
        </w:rPr>
        <w:t>22</w:t>
      </w:r>
      <w:r w:rsidR="00A93C88">
        <w:rPr>
          <w:lang w:val="sk-SK"/>
        </w:rPr>
        <w:t>.</w:t>
      </w:r>
      <w:r w:rsidRPr="00566898">
        <w:rPr>
          <w:lang w:val="sk-SK"/>
        </w:rPr>
        <w:t>833,94 €</w:t>
      </w:r>
    </w:p>
    <w:p w14:paraId="1D70C0C0" w14:textId="77777777" w:rsidR="00225C44" w:rsidRPr="00566898" w:rsidRDefault="00225C44" w:rsidP="00566898">
      <w:pPr>
        <w:tabs>
          <w:tab w:val="decimal" w:pos="6237"/>
        </w:tabs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                                                                (z toho projektové financie </w:t>
      </w:r>
      <w:r w:rsidR="00A93C88">
        <w:rPr>
          <w:lang w:val="sk-SK"/>
        </w:rPr>
        <w:t xml:space="preserve">      </w:t>
      </w:r>
      <w:r w:rsidRPr="00566898">
        <w:rPr>
          <w:lang w:val="sk-SK"/>
        </w:rPr>
        <w:t xml:space="preserve"> 5</w:t>
      </w:r>
      <w:r w:rsidR="00A93C88">
        <w:rPr>
          <w:lang w:val="sk-SK"/>
        </w:rPr>
        <w:t>.</w:t>
      </w:r>
      <w:r w:rsidRPr="00566898">
        <w:rPr>
          <w:lang w:val="sk-SK"/>
        </w:rPr>
        <w:t>558,77 €)</w:t>
      </w:r>
    </w:p>
    <w:p w14:paraId="1D70C0C1" w14:textId="77777777" w:rsidR="00225C44" w:rsidRPr="00566898" w:rsidRDefault="00225C44" w:rsidP="00566898">
      <w:pPr>
        <w:pBdr>
          <w:bottom w:val="single" w:sz="4" w:space="1" w:color="auto"/>
        </w:pBdr>
        <w:tabs>
          <w:tab w:val="decimal" w:pos="6237"/>
        </w:tabs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                                                      pokladňa                                                 </w:t>
      </w:r>
      <w:r w:rsidR="00A93C88">
        <w:rPr>
          <w:lang w:val="sk-SK"/>
        </w:rPr>
        <w:t xml:space="preserve">   </w:t>
      </w:r>
      <w:r w:rsidRPr="00566898">
        <w:rPr>
          <w:lang w:val="sk-SK"/>
        </w:rPr>
        <w:t xml:space="preserve">   16,17  €</w:t>
      </w:r>
    </w:p>
    <w:p w14:paraId="1D70C0C2" w14:textId="77777777" w:rsidR="00225C44" w:rsidRPr="00566898" w:rsidRDefault="00225C44" w:rsidP="00566898">
      <w:pPr>
        <w:spacing w:after="0" w:line="240" w:lineRule="auto"/>
        <w:jc w:val="both"/>
        <w:rPr>
          <w:lang w:val="sk-SK"/>
        </w:rPr>
      </w:pPr>
    </w:p>
    <w:p w14:paraId="1D70C0C3" w14:textId="77777777" w:rsidR="00225C44" w:rsidRPr="00566898" w:rsidRDefault="00225C44" w:rsidP="00566898">
      <w:pPr>
        <w:spacing w:after="0" w:line="240" w:lineRule="auto"/>
        <w:jc w:val="both"/>
        <w:rPr>
          <w:b/>
          <w:lang w:val="sk-SK"/>
        </w:rPr>
      </w:pPr>
      <w:r w:rsidRPr="00566898">
        <w:rPr>
          <w:b/>
          <w:lang w:val="sk-SK"/>
        </w:rPr>
        <w:t>3/ Príjmy a výdaje v EUR za obdobie od 7.</w:t>
      </w:r>
      <w:r w:rsidR="00A93C88">
        <w:rPr>
          <w:b/>
          <w:lang w:val="sk-SK"/>
        </w:rPr>
        <w:t xml:space="preserve"> </w:t>
      </w:r>
      <w:r w:rsidRPr="00566898">
        <w:rPr>
          <w:b/>
          <w:lang w:val="sk-SK"/>
        </w:rPr>
        <w:t>11.</w:t>
      </w:r>
      <w:r w:rsidR="00A93C88">
        <w:rPr>
          <w:b/>
          <w:lang w:val="sk-SK"/>
        </w:rPr>
        <w:t xml:space="preserve"> </w:t>
      </w:r>
      <w:r w:rsidRPr="00566898">
        <w:rPr>
          <w:b/>
          <w:lang w:val="sk-SK"/>
        </w:rPr>
        <w:t>2017 do 20.</w:t>
      </w:r>
      <w:r w:rsidR="00A93C88">
        <w:rPr>
          <w:b/>
          <w:lang w:val="sk-SK"/>
        </w:rPr>
        <w:t xml:space="preserve"> </w:t>
      </w:r>
      <w:r w:rsidRPr="00566898">
        <w:rPr>
          <w:b/>
          <w:lang w:val="sk-SK"/>
        </w:rPr>
        <w:t>2.</w:t>
      </w:r>
      <w:r w:rsidR="00A93C88">
        <w:rPr>
          <w:b/>
          <w:lang w:val="sk-SK"/>
        </w:rPr>
        <w:t xml:space="preserve"> </w:t>
      </w:r>
      <w:r w:rsidRPr="00566898">
        <w:rPr>
          <w:b/>
          <w:lang w:val="sk-SK"/>
        </w:rPr>
        <w:t>2019</w:t>
      </w:r>
    </w:p>
    <w:p w14:paraId="1D70C0C4" w14:textId="77777777" w:rsidR="00225C44" w:rsidRPr="00566898" w:rsidRDefault="00225C44" w:rsidP="00566898">
      <w:pPr>
        <w:pBdr>
          <w:bottom w:val="single" w:sz="4" w:space="1" w:color="auto"/>
        </w:pBdr>
        <w:tabs>
          <w:tab w:val="decimal" w:pos="6237"/>
        </w:tabs>
        <w:spacing w:after="0" w:line="240" w:lineRule="auto"/>
        <w:jc w:val="both"/>
        <w:rPr>
          <w:b/>
          <w:lang w:val="sk-SK"/>
        </w:rPr>
      </w:pPr>
      <w:r w:rsidRPr="00566898">
        <w:rPr>
          <w:lang w:val="sk-SK"/>
        </w:rPr>
        <w:t xml:space="preserve">                                                   </w:t>
      </w:r>
    </w:p>
    <w:p w14:paraId="1D70C0C5" w14:textId="77777777" w:rsidR="00225C44" w:rsidRPr="00566898" w:rsidRDefault="00225C44" w:rsidP="00566898">
      <w:pPr>
        <w:tabs>
          <w:tab w:val="decimal" w:pos="6237"/>
        </w:tabs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                                                   Príjmy celkom                                          </w:t>
      </w:r>
      <w:r w:rsidR="00A93C88">
        <w:rPr>
          <w:lang w:val="sk-SK"/>
        </w:rPr>
        <w:t xml:space="preserve"> </w:t>
      </w:r>
      <w:r w:rsidRPr="00566898">
        <w:rPr>
          <w:lang w:val="sk-SK"/>
        </w:rPr>
        <w:t>37</w:t>
      </w:r>
      <w:r w:rsidR="00A93C88">
        <w:rPr>
          <w:lang w:val="sk-SK"/>
        </w:rPr>
        <w:t>.</w:t>
      </w:r>
      <w:r w:rsidRPr="00566898">
        <w:rPr>
          <w:lang w:val="sk-SK"/>
        </w:rPr>
        <w:t>015,61 €</w:t>
      </w:r>
    </w:p>
    <w:p w14:paraId="1D70C0C6" w14:textId="77777777" w:rsidR="00225C44" w:rsidRPr="00566898" w:rsidRDefault="00225C44" w:rsidP="00566898">
      <w:pPr>
        <w:pBdr>
          <w:bottom w:val="single" w:sz="4" w:space="1" w:color="auto"/>
        </w:pBdr>
        <w:tabs>
          <w:tab w:val="decimal" w:pos="6237"/>
        </w:tabs>
        <w:spacing w:after="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                                                   Výdaje celkom                                          29</w:t>
      </w:r>
      <w:r w:rsidR="00A93C88">
        <w:rPr>
          <w:lang w:val="sk-SK"/>
        </w:rPr>
        <w:t>.</w:t>
      </w:r>
      <w:r w:rsidRPr="00566898">
        <w:rPr>
          <w:lang w:val="sk-SK"/>
        </w:rPr>
        <w:t>115,53 €</w:t>
      </w:r>
    </w:p>
    <w:p w14:paraId="1D70C0C7" w14:textId="77777777" w:rsidR="00225C44" w:rsidRPr="00566898" w:rsidRDefault="00225C44" w:rsidP="00566898">
      <w:pPr>
        <w:pBdr>
          <w:bottom w:val="double" w:sz="6" w:space="1" w:color="auto"/>
        </w:pBdr>
        <w:tabs>
          <w:tab w:val="decimal" w:pos="6237"/>
        </w:tabs>
        <w:spacing w:after="0" w:line="240" w:lineRule="auto"/>
        <w:jc w:val="both"/>
        <w:rPr>
          <w:lang w:val="sk-SK"/>
        </w:rPr>
      </w:pPr>
      <w:r w:rsidRPr="00566898">
        <w:rPr>
          <w:b/>
          <w:lang w:val="sk-SK"/>
        </w:rPr>
        <w:t xml:space="preserve">                                                   Celkový stav                                            </w:t>
      </w:r>
      <w:r w:rsidR="00A93C88">
        <w:rPr>
          <w:b/>
          <w:lang w:val="sk-SK"/>
        </w:rPr>
        <w:t xml:space="preserve">   </w:t>
      </w:r>
      <w:r w:rsidRPr="00566898">
        <w:rPr>
          <w:b/>
          <w:lang w:val="sk-SK"/>
        </w:rPr>
        <w:t>7</w:t>
      </w:r>
      <w:r w:rsidR="00A93C88">
        <w:rPr>
          <w:b/>
          <w:lang w:val="sk-SK"/>
        </w:rPr>
        <w:t>.</w:t>
      </w:r>
      <w:r w:rsidRPr="00566898">
        <w:rPr>
          <w:b/>
          <w:lang w:val="sk-SK"/>
        </w:rPr>
        <w:t xml:space="preserve">900,16 </w:t>
      </w:r>
      <w:r w:rsidRPr="00566898">
        <w:rPr>
          <w:lang w:val="sk-SK"/>
        </w:rPr>
        <w:t>€</w:t>
      </w:r>
    </w:p>
    <w:p w14:paraId="1D70C0C8" w14:textId="77777777" w:rsidR="00225C44" w:rsidRPr="00566898" w:rsidRDefault="00225C44" w:rsidP="00787FC0">
      <w:pPr>
        <w:pBdr>
          <w:bottom w:val="double" w:sz="6" w:space="1" w:color="auto"/>
        </w:pBdr>
        <w:tabs>
          <w:tab w:val="decimal" w:pos="0"/>
        </w:tabs>
        <w:spacing w:after="0" w:line="240" w:lineRule="auto"/>
        <w:rPr>
          <w:lang w:val="sk-SK"/>
        </w:rPr>
      </w:pPr>
      <w:r w:rsidRPr="00566898">
        <w:rPr>
          <w:lang w:val="sk-SK"/>
        </w:rPr>
        <w:t xml:space="preserve">                                                   Stav k 7.</w:t>
      </w:r>
      <w:r w:rsidR="00A93C88">
        <w:rPr>
          <w:lang w:val="sk-SK"/>
        </w:rPr>
        <w:t xml:space="preserve"> </w:t>
      </w:r>
      <w:r w:rsidRPr="00566898">
        <w:rPr>
          <w:lang w:val="sk-SK"/>
        </w:rPr>
        <w:t>11.</w:t>
      </w:r>
      <w:r w:rsidR="00A93C88">
        <w:rPr>
          <w:lang w:val="sk-SK"/>
        </w:rPr>
        <w:t xml:space="preserve"> </w:t>
      </w:r>
      <w:r w:rsidRPr="00566898">
        <w:rPr>
          <w:lang w:val="sk-SK"/>
        </w:rPr>
        <w:t>2017</w:t>
      </w:r>
      <w:r w:rsidRPr="00566898">
        <w:rPr>
          <w:lang w:val="sk-SK"/>
        </w:rPr>
        <w:tab/>
      </w:r>
      <w:r w:rsidR="00A93C88">
        <w:rPr>
          <w:lang w:val="sk-SK"/>
        </w:rPr>
        <w:t xml:space="preserve">    </w:t>
      </w:r>
      <w:r w:rsidR="00787FC0">
        <w:rPr>
          <w:lang w:val="sk-SK"/>
        </w:rPr>
        <w:t xml:space="preserve">                            </w:t>
      </w:r>
      <w:r w:rsidRPr="00566898">
        <w:rPr>
          <w:lang w:val="sk-SK"/>
        </w:rPr>
        <w:t>14</w:t>
      </w:r>
      <w:r w:rsidR="00A93C88">
        <w:rPr>
          <w:lang w:val="sk-SK"/>
        </w:rPr>
        <w:t>.</w:t>
      </w:r>
      <w:r w:rsidRPr="00566898">
        <w:rPr>
          <w:lang w:val="sk-SK"/>
        </w:rPr>
        <w:t xml:space="preserve">949,57 €  </w:t>
      </w:r>
      <w:r w:rsidRPr="00566898">
        <w:rPr>
          <w:lang w:val="sk-SK"/>
        </w:rPr>
        <w:tab/>
      </w:r>
    </w:p>
    <w:p w14:paraId="1D70C0C9" w14:textId="77777777" w:rsidR="00225C44" w:rsidRPr="00566898" w:rsidRDefault="00225C44" w:rsidP="00566898">
      <w:pPr>
        <w:pBdr>
          <w:bottom w:val="single" w:sz="4" w:space="1" w:color="auto"/>
        </w:pBdr>
        <w:tabs>
          <w:tab w:val="decimal" w:pos="6237"/>
        </w:tabs>
        <w:spacing w:after="0" w:line="240" w:lineRule="auto"/>
        <w:jc w:val="both"/>
        <w:rPr>
          <w:b/>
          <w:lang w:val="sk-SK"/>
        </w:rPr>
      </w:pPr>
      <w:r w:rsidRPr="00566898">
        <w:rPr>
          <w:lang w:val="sk-SK"/>
        </w:rPr>
        <w:t xml:space="preserve">                                                   </w:t>
      </w:r>
      <w:r w:rsidRPr="00566898">
        <w:rPr>
          <w:b/>
          <w:lang w:val="sk-SK"/>
        </w:rPr>
        <w:t>Koncový stav k 20.</w:t>
      </w:r>
      <w:r w:rsidR="00787FC0">
        <w:rPr>
          <w:b/>
          <w:lang w:val="sk-SK"/>
        </w:rPr>
        <w:t xml:space="preserve"> </w:t>
      </w:r>
      <w:r w:rsidRPr="00566898">
        <w:rPr>
          <w:b/>
          <w:lang w:val="sk-SK"/>
        </w:rPr>
        <w:t>2.</w:t>
      </w:r>
      <w:r w:rsidR="00787FC0">
        <w:rPr>
          <w:b/>
          <w:lang w:val="sk-SK"/>
        </w:rPr>
        <w:t xml:space="preserve"> </w:t>
      </w:r>
      <w:r w:rsidRPr="00566898">
        <w:rPr>
          <w:b/>
          <w:lang w:val="sk-SK"/>
        </w:rPr>
        <w:t xml:space="preserve">2019               </w:t>
      </w:r>
      <w:r w:rsidRPr="00566898">
        <w:rPr>
          <w:b/>
          <w:color w:val="FF0000"/>
          <w:lang w:val="sk-SK"/>
        </w:rPr>
        <w:t xml:space="preserve"> </w:t>
      </w:r>
      <w:r w:rsidRPr="00566898">
        <w:rPr>
          <w:b/>
          <w:color w:val="00B050"/>
          <w:lang w:val="sk-SK"/>
        </w:rPr>
        <w:t>+ 22</w:t>
      </w:r>
      <w:r w:rsidR="00787FC0">
        <w:rPr>
          <w:b/>
          <w:color w:val="00B050"/>
          <w:lang w:val="sk-SK"/>
        </w:rPr>
        <w:t>.</w:t>
      </w:r>
      <w:r w:rsidRPr="00566898">
        <w:rPr>
          <w:b/>
          <w:color w:val="00B050"/>
          <w:lang w:val="sk-SK"/>
        </w:rPr>
        <w:t>849,73 €</w:t>
      </w:r>
      <w:r w:rsidRPr="00566898">
        <w:rPr>
          <w:color w:val="FF0000"/>
          <w:lang w:val="sk-SK"/>
        </w:rPr>
        <w:t xml:space="preserve">  </w:t>
      </w:r>
    </w:p>
    <w:p w14:paraId="1D70C0CA" w14:textId="77777777" w:rsidR="00225C44" w:rsidRPr="00566898" w:rsidRDefault="00225C44" w:rsidP="00566898">
      <w:pPr>
        <w:spacing w:after="0" w:line="240" w:lineRule="auto"/>
        <w:jc w:val="both"/>
        <w:rPr>
          <w:lang w:val="sk-SK"/>
        </w:rPr>
      </w:pPr>
    </w:p>
    <w:p w14:paraId="1D70C0CB" w14:textId="77777777" w:rsidR="00225C44" w:rsidRPr="00566898" w:rsidRDefault="00225C44" w:rsidP="00566898">
      <w:pPr>
        <w:spacing w:after="0" w:line="240" w:lineRule="auto"/>
        <w:jc w:val="both"/>
        <w:rPr>
          <w:lang w:val="sk-SK"/>
        </w:rPr>
      </w:pPr>
    </w:p>
    <w:p w14:paraId="1D70C0CC" w14:textId="77777777" w:rsidR="008869CA" w:rsidRPr="00566898" w:rsidRDefault="00AF09C8" w:rsidP="00787FC0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Najväčšie položky na strane výdajov (mimo projektových peňazí) tvoril nájom za priestory</w:t>
      </w:r>
      <w:r w:rsidR="00824848" w:rsidRPr="00566898">
        <w:rPr>
          <w:lang w:val="sk-SK"/>
        </w:rPr>
        <w:t xml:space="preserve"> pre </w:t>
      </w:r>
      <w:r w:rsidRPr="00566898">
        <w:rPr>
          <w:lang w:val="sk-SK"/>
        </w:rPr>
        <w:t>L</w:t>
      </w:r>
      <w:r w:rsidR="00824848" w:rsidRPr="00566898">
        <w:rPr>
          <w:lang w:val="sk-SK"/>
        </w:rPr>
        <w:t>etnú školu</w:t>
      </w:r>
      <w:r w:rsidRPr="00566898">
        <w:rPr>
          <w:lang w:val="sk-SK"/>
        </w:rPr>
        <w:t xml:space="preserve"> kariérového poradenstva</w:t>
      </w:r>
      <w:r w:rsidR="00824848" w:rsidRPr="00566898">
        <w:rPr>
          <w:lang w:val="sk-SK"/>
        </w:rPr>
        <w:t xml:space="preserve">, </w:t>
      </w:r>
      <w:r w:rsidRPr="00566898">
        <w:rPr>
          <w:lang w:val="sk-SK"/>
        </w:rPr>
        <w:t xml:space="preserve">500 eur stála tvorba </w:t>
      </w:r>
      <w:r w:rsidR="00824848" w:rsidRPr="00566898">
        <w:rPr>
          <w:lang w:val="sk-SK"/>
        </w:rPr>
        <w:t>webstránky</w:t>
      </w:r>
      <w:r w:rsidRPr="00566898">
        <w:rPr>
          <w:lang w:val="sk-SK"/>
        </w:rPr>
        <w:t xml:space="preserve"> pre kongres IAEVG. </w:t>
      </w:r>
    </w:p>
    <w:p w14:paraId="1D70C0CD" w14:textId="77777777" w:rsidR="00824848" w:rsidRPr="00566898" w:rsidRDefault="00AF09C8" w:rsidP="00787FC0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Následne sa otvorila d</w:t>
      </w:r>
      <w:r w:rsidR="00824848" w:rsidRPr="00566898">
        <w:rPr>
          <w:lang w:val="sk-SK"/>
        </w:rPr>
        <w:t>iskusia k </w:t>
      </w:r>
      <w:r w:rsidR="00787FC0">
        <w:rPr>
          <w:lang w:val="sk-SK"/>
        </w:rPr>
        <w:t>S</w:t>
      </w:r>
      <w:r w:rsidRPr="00566898">
        <w:rPr>
          <w:lang w:val="sk-SK"/>
        </w:rPr>
        <w:t xml:space="preserve">práve o hospodárení a činnosti. Slova sa ujal </w:t>
      </w:r>
      <w:r w:rsidR="00824848" w:rsidRPr="00566898">
        <w:rPr>
          <w:lang w:val="sk-SK"/>
        </w:rPr>
        <w:t>Š. Grajcár</w:t>
      </w:r>
      <w:r w:rsidRPr="00566898">
        <w:rPr>
          <w:lang w:val="sk-SK"/>
        </w:rPr>
        <w:t xml:space="preserve">, ktorý vysvetlil, že </w:t>
      </w:r>
      <w:r w:rsidR="00824848" w:rsidRPr="00566898">
        <w:rPr>
          <w:lang w:val="sk-SK"/>
        </w:rPr>
        <w:t xml:space="preserve">väčšina prostriedkov je viazaná na projekty, </w:t>
      </w:r>
      <w:r w:rsidRPr="00566898">
        <w:rPr>
          <w:lang w:val="sk-SK"/>
        </w:rPr>
        <w:t>to znamená</w:t>
      </w:r>
      <w:r w:rsidR="00FA1511">
        <w:rPr>
          <w:lang w:val="sk-SK"/>
        </w:rPr>
        <w:t>,</w:t>
      </w:r>
      <w:r w:rsidRPr="00566898">
        <w:rPr>
          <w:lang w:val="sk-SK"/>
        </w:rPr>
        <w:t xml:space="preserve"> že </w:t>
      </w:r>
      <w:r w:rsidR="00824848" w:rsidRPr="00566898">
        <w:rPr>
          <w:lang w:val="sk-SK"/>
        </w:rPr>
        <w:t>finančné</w:t>
      </w:r>
      <w:r w:rsidR="00126DFB" w:rsidRPr="00566898">
        <w:rPr>
          <w:lang w:val="sk-SK"/>
        </w:rPr>
        <w:t xml:space="preserve"> prostriedky </w:t>
      </w:r>
      <w:r w:rsidR="00B51CEA">
        <w:rPr>
          <w:lang w:val="sk-SK"/>
        </w:rPr>
        <w:t>budú použité</w:t>
      </w:r>
      <w:r w:rsidRPr="00566898">
        <w:rPr>
          <w:lang w:val="sk-SK"/>
        </w:rPr>
        <w:t xml:space="preserve"> </w:t>
      </w:r>
      <w:r w:rsidR="00126DFB" w:rsidRPr="00566898">
        <w:rPr>
          <w:lang w:val="sk-SK"/>
        </w:rPr>
        <w:t>na pro</w:t>
      </w:r>
      <w:r w:rsidR="00824848" w:rsidRPr="00566898">
        <w:rPr>
          <w:lang w:val="sk-SK"/>
        </w:rPr>
        <w:t>j</w:t>
      </w:r>
      <w:r w:rsidR="00126DFB" w:rsidRPr="00566898">
        <w:rPr>
          <w:lang w:val="sk-SK"/>
        </w:rPr>
        <w:t>ekt</w:t>
      </w:r>
      <w:r w:rsidRPr="00566898">
        <w:rPr>
          <w:lang w:val="sk-SK"/>
        </w:rPr>
        <w:t>ové aktivity.</w:t>
      </w:r>
      <w:r w:rsidR="00824848" w:rsidRPr="00566898">
        <w:rPr>
          <w:lang w:val="sk-SK"/>
        </w:rPr>
        <w:t xml:space="preserve"> </w:t>
      </w:r>
      <w:r w:rsidRPr="00566898">
        <w:rPr>
          <w:lang w:val="sk-SK"/>
        </w:rPr>
        <w:t xml:space="preserve">Minulý rok sa v rámci </w:t>
      </w:r>
      <w:r w:rsidR="00824848" w:rsidRPr="00566898">
        <w:rPr>
          <w:lang w:val="sk-SK"/>
        </w:rPr>
        <w:t>2</w:t>
      </w:r>
      <w:r w:rsidR="00787FC0">
        <w:rPr>
          <w:lang w:val="sk-SK"/>
        </w:rPr>
        <w:t xml:space="preserve"> % </w:t>
      </w:r>
      <w:r w:rsidRPr="00566898">
        <w:rPr>
          <w:lang w:val="sk-SK"/>
        </w:rPr>
        <w:t>vyzbieralo cca 700 eur. T</w:t>
      </w:r>
      <w:r w:rsidR="00824848" w:rsidRPr="00566898">
        <w:rPr>
          <w:lang w:val="sk-SK"/>
        </w:rPr>
        <w:t xml:space="preserve">ento rok sa nestihla registrácia </w:t>
      </w:r>
      <w:r w:rsidRPr="00566898">
        <w:rPr>
          <w:lang w:val="sk-SK"/>
        </w:rPr>
        <w:t xml:space="preserve">z administratívnych dôvodov. </w:t>
      </w:r>
      <w:r w:rsidR="007921E1" w:rsidRPr="00566898">
        <w:rPr>
          <w:lang w:val="sk-SK"/>
        </w:rPr>
        <w:t>Následne sa poďakoval L.</w:t>
      </w:r>
      <w:r w:rsidR="00824848" w:rsidRPr="00566898">
        <w:rPr>
          <w:lang w:val="sk-SK"/>
        </w:rPr>
        <w:t xml:space="preserve"> Martin</w:t>
      </w:r>
      <w:r w:rsidR="00FA1511">
        <w:rPr>
          <w:lang w:val="sk-SK"/>
        </w:rPr>
        <w:t>kovičovej</w:t>
      </w:r>
      <w:r w:rsidR="00824848" w:rsidRPr="00566898">
        <w:rPr>
          <w:lang w:val="sk-SK"/>
        </w:rPr>
        <w:t xml:space="preserve"> za vedenie hospodárenia</w:t>
      </w:r>
      <w:r w:rsidR="007921E1" w:rsidRPr="00566898">
        <w:rPr>
          <w:lang w:val="sk-SK"/>
        </w:rPr>
        <w:t xml:space="preserve"> </w:t>
      </w:r>
      <w:r w:rsidR="00FA1511">
        <w:rPr>
          <w:lang w:val="sk-SK"/>
        </w:rPr>
        <w:t>z</w:t>
      </w:r>
      <w:r w:rsidR="007921E1" w:rsidRPr="00566898">
        <w:rPr>
          <w:lang w:val="sk-SK"/>
        </w:rPr>
        <w:t>druženia.</w:t>
      </w:r>
    </w:p>
    <w:p w14:paraId="1D70C0CE" w14:textId="77777777" w:rsidR="00225C44" w:rsidRPr="00566898" w:rsidRDefault="00225C44" w:rsidP="00787FC0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5/2019</w:t>
      </w:r>
      <w:r w:rsidRPr="00566898">
        <w:rPr>
          <w:rFonts w:eastAsia="Calibri" w:cstheme="minorHAnsi"/>
          <w:lang w:val="sk-SK"/>
        </w:rPr>
        <w:t xml:space="preserve">: Správu o hospodárení ZKPRK, ktorú predložila p. Lenka Martinkovičová, hospodárka ZKPRK, prítomní delegáti </w:t>
      </w:r>
      <w:r w:rsidR="00FA1511">
        <w:rPr>
          <w:rFonts w:eastAsia="Calibri" w:cstheme="minorHAnsi"/>
          <w:lang w:val="sk-SK"/>
        </w:rPr>
        <w:t>berú na vedomie predloženú správu</w:t>
      </w:r>
      <w:r w:rsidRPr="00566898">
        <w:rPr>
          <w:rFonts w:eastAsia="Calibri" w:cstheme="minorHAnsi"/>
          <w:lang w:val="sk-SK"/>
        </w:rPr>
        <w:t>.</w:t>
      </w:r>
    </w:p>
    <w:p w14:paraId="1D70C0CF" w14:textId="77777777" w:rsidR="00225C44" w:rsidRPr="00566898" w:rsidRDefault="00225C44" w:rsidP="00787FC0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color w:val="auto"/>
          <w:sz w:val="22"/>
          <w:szCs w:val="22"/>
          <w:lang w:val="sk-SK"/>
        </w:rPr>
        <w:t>Hlasovanie: za – 35 hlasov, proti – 0 hlasov, zdržali sa – 0 hlasov</w:t>
      </w:r>
    </w:p>
    <w:p w14:paraId="1D70C0D0" w14:textId="77777777" w:rsidR="00225C44" w:rsidRPr="00566898" w:rsidRDefault="00225C44" w:rsidP="00566898">
      <w:pPr>
        <w:spacing w:after="0" w:line="240" w:lineRule="auto"/>
        <w:jc w:val="both"/>
        <w:rPr>
          <w:lang w:val="sk-SK"/>
        </w:rPr>
      </w:pPr>
    </w:p>
    <w:p w14:paraId="1D70C0D1" w14:textId="77777777" w:rsidR="00824848" w:rsidRPr="00566898" w:rsidRDefault="00824848" w:rsidP="00787FC0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T. </w:t>
      </w:r>
      <w:proofErr w:type="spellStart"/>
      <w:r w:rsidRPr="00566898">
        <w:rPr>
          <w:lang w:val="sk-SK"/>
        </w:rPr>
        <w:t>Hvizdošová</w:t>
      </w:r>
      <w:proofErr w:type="spellEnd"/>
      <w:r w:rsidRPr="00566898">
        <w:rPr>
          <w:lang w:val="sk-SK"/>
        </w:rPr>
        <w:t xml:space="preserve"> – </w:t>
      </w:r>
      <w:r w:rsidR="007921E1" w:rsidRPr="00566898">
        <w:rPr>
          <w:lang w:val="sk-SK"/>
        </w:rPr>
        <w:t>revízorka</w:t>
      </w:r>
      <w:r w:rsidRPr="00566898">
        <w:rPr>
          <w:lang w:val="sk-SK"/>
        </w:rPr>
        <w:t xml:space="preserve"> </w:t>
      </w:r>
      <w:r w:rsidR="00FA1511">
        <w:rPr>
          <w:lang w:val="sk-SK"/>
        </w:rPr>
        <w:t>z</w:t>
      </w:r>
      <w:r w:rsidR="007921E1" w:rsidRPr="00566898">
        <w:rPr>
          <w:lang w:val="sk-SK"/>
        </w:rPr>
        <w:t xml:space="preserve">druženia predniesla revíznu správu. Revízia bola vykonaná </w:t>
      </w:r>
      <w:r w:rsidRPr="00566898">
        <w:rPr>
          <w:lang w:val="sk-SK"/>
        </w:rPr>
        <w:t>21.</w:t>
      </w:r>
      <w:r w:rsidR="00787FC0">
        <w:rPr>
          <w:lang w:val="sk-SK"/>
        </w:rPr>
        <w:t xml:space="preserve"> </w:t>
      </w:r>
      <w:r w:rsidRPr="00566898">
        <w:rPr>
          <w:lang w:val="sk-SK"/>
        </w:rPr>
        <w:t>2.</w:t>
      </w:r>
      <w:r w:rsidR="00787FC0">
        <w:rPr>
          <w:lang w:val="sk-SK"/>
        </w:rPr>
        <w:t xml:space="preserve"> </w:t>
      </w:r>
      <w:r w:rsidRPr="00566898">
        <w:rPr>
          <w:lang w:val="sk-SK"/>
        </w:rPr>
        <w:t xml:space="preserve">2019 </w:t>
      </w:r>
      <w:r w:rsidRPr="00787FC0">
        <w:rPr>
          <w:lang w:val="sk-SK"/>
        </w:rPr>
        <w:t xml:space="preserve">za obdobie </w:t>
      </w:r>
      <w:r w:rsidR="00787FC0">
        <w:rPr>
          <w:lang w:val="sk-SK"/>
        </w:rPr>
        <w:t>od 9. 11. 2017, kedy sa konalo predchádzajúce Valné zhromaždenie ZKPRK, až do 20. 2. 2019.</w:t>
      </w:r>
      <w:r w:rsidR="00E05315" w:rsidRPr="00566898">
        <w:rPr>
          <w:lang w:val="sk-SK"/>
        </w:rPr>
        <w:t xml:space="preserve"> Jediná nezrovnalosť v účtovníctve je rozdiel </w:t>
      </w:r>
      <w:r w:rsidRPr="00566898">
        <w:rPr>
          <w:lang w:val="sk-SK"/>
        </w:rPr>
        <w:t>plus 38</w:t>
      </w:r>
      <w:r w:rsidR="00E05315" w:rsidRPr="00566898">
        <w:rPr>
          <w:lang w:val="sk-SK"/>
        </w:rPr>
        <w:t xml:space="preserve"> centov. </w:t>
      </w:r>
      <w:r w:rsidRPr="00566898">
        <w:rPr>
          <w:lang w:val="sk-SK"/>
        </w:rPr>
        <w:t xml:space="preserve">Inak všetko sedí, neboli zistené </w:t>
      </w:r>
      <w:r w:rsidR="00E05315" w:rsidRPr="00566898">
        <w:rPr>
          <w:lang w:val="sk-SK"/>
        </w:rPr>
        <w:t xml:space="preserve">žiadne </w:t>
      </w:r>
      <w:r w:rsidRPr="00566898">
        <w:rPr>
          <w:lang w:val="sk-SK"/>
        </w:rPr>
        <w:t xml:space="preserve">závažné nedostatky, </w:t>
      </w:r>
      <w:r w:rsidR="00E05315" w:rsidRPr="00566898">
        <w:rPr>
          <w:lang w:val="sk-SK"/>
        </w:rPr>
        <w:t xml:space="preserve">preto revízorka nenavrhuje </w:t>
      </w:r>
      <w:r w:rsidRPr="00566898">
        <w:rPr>
          <w:lang w:val="sk-SK"/>
        </w:rPr>
        <w:t>žiadne nápravné opatrenia</w:t>
      </w:r>
      <w:r w:rsidR="00E05315" w:rsidRPr="00566898">
        <w:rPr>
          <w:lang w:val="sk-SK"/>
        </w:rPr>
        <w:t xml:space="preserve">. </w:t>
      </w:r>
    </w:p>
    <w:p w14:paraId="1D70C0D2" w14:textId="77777777" w:rsidR="00225C44" w:rsidRPr="00566898" w:rsidRDefault="00225C44" w:rsidP="00787FC0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6/2019</w:t>
      </w:r>
      <w:r w:rsidRPr="00566898">
        <w:rPr>
          <w:rFonts w:eastAsia="Calibri" w:cstheme="minorHAnsi"/>
          <w:lang w:val="sk-SK"/>
        </w:rPr>
        <w:t xml:space="preserve">: Správu o revízii hospodárenia ZKPRK, ktorú predložila p. Tatiana </w:t>
      </w:r>
      <w:proofErr w:type="spellStart"/>
      <w:r w:rsidRPr="00566898">
        <w:rPr>
          <w:rFonts w:eastAsia="Calibri" w:cstheme="minorHAnsi"/>
          <w:lang w:val="sk-SK"/>
        </w:rPr>
        <w:t>Hviz</w:t>
      </w:r>
      <w:r w:rsidR="00FA1511">
        <w:rPr>
          <w:rFonts w:eastAsia="Calibri" w:cstheme="minorHAnsi"/>
          <w:lang w:val="sk-SK"/>
        </w:rPr>
        <w:t>d</w:t>
      </w:r>
      <w:r w:rsidRPr="00566898">
        <w:rPr>
          <w:rFonts w:eastAsia="Calibri" w:cstheme="minorHAnsi"/>
          <w:lang w:val="sk-SK"/>
        </w:rPr>
        <w:t>ošová</w:t>
      </w:r>
      <w:proofErr w:type="spellEnd"/>
      <w:r w:rsidRPr="00566898">
        <w:rPr>
          <w:rFonts w:eastAsia="Calibri" w:cstheme="minorHAnsi"/>
          <w:lang w:val="sk-SK"/>
        </w:rPr>
        <w:t>, revízorka ZKPRK, prítomní delegáti VZ vzali na vedomie.</w:t>
      </w:r>
    </w:p>
    <w:p w14:paraId="1D70C0D3" w14:textId="77777777" w:rsidR="00225C44" w:rsidRPr="00566898" w:rsidRDefault="00225C44" w:rsidP="00566898">
      <w:pPr>
        <w:spacing w:after="0" w:line="240" w:lineRule="auto"/>
        <w:jc w:val="both"/>
        <w:rPr>
          <w:b/>
          <w:lang w:val="sk-SK"/>
        </w:rPr>
      </w:pPr>
    </w:p>
    <w:p w14:paraId="1D70C0D4" w14:textId="77777777" w:rsidR="00225C44" w:rsidRPr="00566898" w:rsidRDefault="00225C44" w:rsidP="009A6093">
      <w:pPr>
        <w:spacing w:after="120" w:line="240" w:lineRule="auto"/>
        <w:jc w:val="both"/>
        <w:rPr>
          <w:b/>
          <w:lang w:val="sk-SK"/>
        </w:rPr>
      </w:pPr>
      <w:r w:rsidRPr="00566898">
        <w:rPr>
          <w:b/>
          <w:lang w:val="sk-SK"/>
        </w:rPr>
        <w:t>K bodu 5</w:t>
      </w:r>
    </w:p>
    <w:p w14:paraId="1D70C0D5" w14:textId="77777777" w:rsidR="00225C44" w:rsidRPr="00566898" w:rsidRDefault="00E05315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Ďalším bodom bolo s</w:t>
      </w:r>
      <w:r w:rsidR="00824848" w:rsidRPr="00566898">
        <w:rPr>
          <w:lang w:val="sk-SK"/>
        </w:rPr>
        <w:t xml:space="preserve">chvaľovanie </w:t>
      </w:r>
      <w:r w:rsidR="009A6093">
        <w:rPr>
          <w:lang w:val="sk-SK"/>
        </w:rPr>
        <w:t>V</w:t>
      </w:r>
      <w:r w:rsidR="00824848" w:rsidRPr="00566898">
        <w:rPr>
          <w:lang w:val="sk-SK"/>
        </w:rPr>
        <w:t xml:space="preserve">nútorného poriadku </w:t>
      </w:r>
      <w:r w:rsidRPr="00566898">
        <w:rPr>
          <w:lang w:val="sk-SK"/>
        </w:rPr>
        <w:t xml:space="preserve">ZKPRK. Návrh vnútorného poriadku bol členom Združenia </w:t>
      </w:r>
      <w:r w:rsidR="00FA1511">
        <w:rPr>
          <w:lang w:val="sk-SK"/>
        </w:rPr>
        <w:t>za</w:t>
      </w:r>
      <w:r w:rsidRPr="00566898">
        <w:rPr>
          <w:lang w:val="sk-SK"/>
        </w:rPr>
        <w:t>slaný 18.</w:t>
      </w:r>
      <w:r w:rsidR="009A6093">
        <w:rPr>
          <w:lang w:val="sk-SK"/>
        </w:rPr>
        <w:t xml:space="preserve"> </w:t>
      </w:r>
      <w:r w:rsidRPr="00566898">
        <w:rPr>
          <w:lang w:val="sk-SK"/>
        </w:rPr>
        <w:t xml:space="preserve">2. </w:t>
      </w:r>
      <w:r w:rsidR="009A6093">
        <w:rPr>
          <w:lang w:val="sk-SK"/>
        </w:rPr>
        <w:t xml:space="preserve">2019. </w:t>
      </w:r>
      <w:r w:rsidR="00824848" w:rsidRPr="00566898">
        <w:rPr>
          <w:lang w:val="sk-SK"/>
        </w:rPr>
        <w:t>T</w:t>
      </w:r>
      <w:r w:rsidRPr="00566898">
        <w:rPr>
          <w:lang w:val="sk-SK"/>
        </w:rPr>
        <w:t xml:space="preserve">. </w:t>
      </w:r>
      <w:r w:rsidR="00824848" w:rsidRPr="00566898">
        <w:rPr>
          <w:lang w:val="sk-SK"/>
        </w:rPr>
        <w:t xml:space="preserve">Šprlák predstavil </w:t>
      </w:r>
      <w:r w:rsidR="004C75B4" w:rsidRPr="00566898">
        <w:rPr>
          <w:lang w:val="sk-SK"/>
        </w:rPr>
        <w:t xml:space="preserve">návrh </w:t>
      </w:r>
      <w:r w:rsidR="00FA1511">
        <w:rPr>
          <w:lang w:val="sk-SK"/>
        </w:rPr>
        <w:t>v</w:t>
      </w:r>
      <w:r w:rsidRPr="00566898">
        <w:rPr>
          <w:lang w:val="sk-SK"/>
        </w:rPr>
        <w:t>nútorn</w:t>
      </w:r>
      <w:r w:rsidR="004C75B4" w:rsidRPr="00566898">
        <w:rPr>
          <w:lang w:val="sk-SK"/>
        </w:rPr>
        <w:t>ého</w:t>
      </w:r>
      <w:r w:rsidRPr="00566898">
        <w:rPr>
          <w:lang w:val="sk-SK"/>
        </w:rPr>
        <w:t xml:space="preserve"> poriad</w:t>
      </w:r>
      <w:r w:rsidR="00824848" w:rsidRPr="00566898">
        <w:rPr>
          <w:lang w:val="sk-SK"/>
        </w:rPr>
        <w:t>k</w:t>
      </w:r>
      <w:r w:rsidRPr="00566898">
        <w:rPr>
          <w:lang w:val="sk-SK"/>
        </w:rPr>
        <w:t>u</w:t>
      </w:r>
      <w:r w:rsidR="004C75B4" w:rsidRPr="00566898">
        <w:rPr>
          <w:lang w:val="sk-SK"/>
        </w:rPr>
        <w:t>, ktorý bol členom ZKPRK zaslaný 5 dní pred konaním VZ.</w:t>
      </w:r>
    </w:p>
    <w:p w14:paraId="1D70C0D6" w14:textId="77777777" w:rsidR="00A1731D" w:rsidRPr="00566898" w:rsidRDefault="00805703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Nasledovalo hlasovanie </w:t>
      </w:r>
      <w:r w:rsidR="00A1731D" w:rsidRPr="00566898">
        <w:rPr>
          <w:lang w:val="sk-SK"/>
        </w:rPr>
        <w:t>o</w:t>
      </w:r>
      <w:r w:rsidRPr="00566898">
        <w:rPr>
          <w:lang w:val="sk-SK"/>
        </w:rPr>
        <w:t> výške náhrad pre dobrovoľníkov</w:t>
      </w:r>
      <w:r w:rsidR="004C75B4" w:rsidRPr="00566898">
        <w:rPr>
          <w:lang w:val="sk-SK"/>
        </w:rPr>
        <w:t>:</w:t>
      </w:r>
    </w:p>
    <w:p w14:paraId="1D70C0D7" w14:textId="77777777" w:rsidR="00A1731D" w:rsidRPr="00566898" w:rsidRDefault="00805703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Hlasovanie za návrh</w:t>
      </w:r>
      <w:r w:rsidR="00A1731D" w:rsidRPr="00566898">
        <w:rPr>
          <w:lang w:val="sk-SK"/>
        </w:rPr>
        <w:t xml:space="preserve"> 7 eur – 0 hlasov</w:t>
      </w:r>
    </w:p>
    <w:p w14:paraId="1D70C0D8" w14:textId="77777777" w:rsidR="00805703" w:rsidRPr="00566898" w:rsidRDefault="00805703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lastRenderedPageBreak/>
        <w:t xml:space="preserve">Hlasovanie za návrh </w:t>
      </w:r>
      <w:r w:rsidR="00A1731D" w:rsidRPr="00566898">
        <w:rPr>
          <w:lang w:val="sk-SK"/>
        </w:rPr>
        <w:t xml:space="preserve">10 eur – </w:t>
      </w:r>
      <w:r w:rsidR="00225C44" w:rsidRPr="00566898">
        <w:rPr>
          <w:lang w:val="sk-SK"/>
        </w:rPr>
        <w:t>35 hlasov</w:t>
      </w:r>
      <w:r w:rsidR="00B51CEA">
        <w:rPr>
          <w:lang w:val="sk-SK"/>
        </w:rPr>
        <w:t>.</w:t>
      </w:r>
    </w:p>
    <w:p w14:paraId="1D70C0D9" w14:textId="77777777" w:rsidR="00A1731D" w:rsidRPr="00566898" w:rsidRDefault="00805703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Väčšinou boli schválené paušálne náhrady pre dobrovoľ</w:t>
      </w:r>
      <w:r w:rsidR="00225C44" w:rsidRPr="00566898">
        <w:rPr>
          <w:lang w:val="sk-SK"/>
        </w:rPr>
        <w:t>níka vo výške 10 eur na hodinu.</w:t>
      </w:r>
    </w:p>
    <w:p w14:paraId="1D70C0DA" w14:textId="77777777" w:rsidR="0002760E" w:rsidRPr="00566898" w:rsidRDefault="00805703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T. Šprlák pripomenul dôležitosť</w:t>
      </w:r>
      <w:r w:rsidR="0002760E" w:rsidRPr="00566898">
        <w:rPr>
          <w:lang w:val="sk-SK"/>
        </w:rPr>
        <w:t xml:space="preserve"> </w:t>
      </w:r>
      <w:r w:rsidRPr="00566898">
        <w:rPr>
          <w:lang w:val="sk-SK"/>
        </w:rPr>
        <w:t>priebežného dopĺňania</w:t>
      </w:r>
      <w:r w:rsidR="0002760E" w:rsidRPr="00566898">
        <w:rPr>
          <w:lang w:val="sk-SK"/>
        </w:rPr>
        <w:t xml:space="preserve"> si výkaz</w:t>
      </w:r>
      <w:r w:rsidRPr="00566898">
        <w:rPr>
          <w:lang w:val="sk-SK"/>
        </w:rPr>
        <w:t>u</w:t>
      </w:r>
      <w:r w:rsidR="0002760E" w:rsidRPr="00566898">
        <w:rPr>
          <w:lang w:val="sk-SK"/>
        </w:rPr>
        <w:t xml:space="preserve"> dobrovoľníka</w:t>
      </w:r>
      <w:r w:rsidRPr="00566898">
        <w:rPr>
          <w:lang w:val="sk-SK"/>
        </w:rPr>
        <w:t xml:space="preserve">. Schválený návrh náhrad </w:t>
      </w:r>
      <w:r w:rsidR="004C75B4" w:rsidRPr="00566898">
        <w:rPr>
          <w:lang w:val="sk-SK"/>
        </w:rPr>
        <w:t xml:space="preserve">výdavkov dobrovoľníckej činnosti </w:t>
      </w:r>
      <w:r w:rsidRPr="00566898">
        <w:rPr>
          <w:lang w:val="sk-SK"/>
        </w:rPr>
        <w:t>platí od 24.</w:t>
      </w:r>
      <w:r w:rsidR="009A6093">
        <w:rPr>
          <w:lang w:val="sk-SK"/>
        </w:rPr>
        <w:t xml:space="preserve"> </w:t>
      </w:r>
      <w:r w:rsidRPr="00566898">
        <w:rPr>
          <w:lang w:val="sk-SK"/>
        </w:rPr>
        <w:t xml:space="preserve">2. 2019. </w:t>
      </w:r>
    </w:p>
    <w:p w14:paraId="1D70C0DB" w14:textId="77777777" w:rsidR="0002760E" w:rsidRPr="00566898" w:rsidRDefault="00C80E57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T. Šprlák predstavil </w:t>
      </w:r>
      <w:r w:rsidR="004C75B4" w:rsidRPr="00566898">
        <w:rPr>
          <w:lang w:val="sk-SK"/>
        </w:rPr>
        <w:t xml:space="preserve">bod vnútorného poriadku, ktorý sa týka </w:t>
      </w:r>
      <w:r w:rsidRPr="00566898">
        <w:rPr>
          <w:lang w:val="sk-SK"/>
        </w:rPr>
        <w:t>vytvoreni</w:t>
      </w:r>
      <w:r w:rsidR="009A6093">
        <w:rPr>
          <w:lang w:val="sk-SK"/>
        </w:rPr>
        <w:t>a</w:t>
      </w:r>
      <w:r w:rsidRPr="00566898">
        <w:rPr>
          <w:lang w:val="sk-SK"/>
        </w:rPr>
        <w:t xml:space="preserve"> Komisie</w:t>
      </w:r>
      <w:r w:rsidR="0002760E" w:rsidRPr="00566898">
        <w:rPr>
          <w:lang w:val="sk-SK"/>
        </w:rPr>
        <w:t xml:space="preserve"> pre rozvoj kvality</w:t>
      </w:r>
      <w:r w:rsidRPr="00566898">
        <w:rPr>
          <w:lang w:val="sk-SK"/>
        </w:rPr>
        <w:t>. Ide o špeciálnu pracovnú skupinu</w:t>
      </w:r>
      <w:r w:rsidR="0002760E" w:rsidRPr="00566898">
        <w:rPr>
          <w:lang w:val="sk-SK"/>
        </w:rPr>
        <w:t xml:space="preserve">, </w:t>
      </w:r>
      <w:r w:rsidRPr="00566898">
        <w:rPr>
          <w:lang w:val="sk-SK"/>
        </w:rPr>
        <w:t>ktor</w:t>
      </w:r>
      <w:r w:rsidR="009A6093">
        <w:rPr>
          <w:lang w:val="sk-SK"/>
        </w:rPr>
        <w:t>ej úlohou bude</w:t>
      </w:r>
      <w:r w:rsidRPr="00566898">
        <w:rPr>
          <w:lang w:val="sk-SK"/>
        </w:rPr>
        <w:t xml:space="preserve"> </w:t>
      </w:r>
      <w:r w:rsidR="00126DFB" w:rsidRPr="00566898">
        <w:rPr>
          <w:lang w:val="sk-SK"/>
        </w:rPr>
        <w:t>pilot</w:t>
      </w:r>
      <w:r w:rsidR="009A6093">
        <w:rPr>
          <w:lang w:val="sk-SK"/>
        </w:rPr>
        <w:t xml:space="preserve">ne overiť </w:t>
      </w:r>
      <w:r w:rsidR="0002760E" w:rsidRPr="00566898">
        <w:rPr>
          <w:lang w:val="sk-SK"/>
        </w:rPr>
        <w:t>a rozvíj</w:t>
      </w:r>
      <w:r w:rsidR="009A6093">
        <w:rPr>
          <w:lang w:val="sk-SK"/>
        </w:rPr>
        <w:t>ať</w:t>
      </w:r>
      <w:r w:rsidR="0002760E" w:rsidRPr="00566898">
        <w:rPr>
          <w:lang w:val="sk-SK"/>
        </w:rPr>
        <w:t xml:space="preserve"> systém zabezpečovania kv</w:t>
      </w:r>
      <w:r w:rsidR="00126DFB" w:rsidRPr="00566898">
        <w:rPr>
          <w:lang w:val="sk-SK"/>
        </w:rPr>
        <w:t>al</w:t>
      </w:r>
      <w:r w:rsidR="0002760E" w:rsidRPr="00566898">
        <w:rPr>
          <w:lang w:val="sk-SK"/>
        </w:rPr>
        <w:t>ity p</w:t>
      </w:r>
      <w:r w:rsidR="00126DFB" w:rsidRPr="00566898">
        <w:rPr>
          <w:lang w:val="sk-SK"/>
        </w:rPr>
        <w:t>re porad</w:t>
      </w:r>
      <w:r w:rsidRPr="00566898">
        <w:rPr>
          <w:lang w:val="sk-SK"/>
        </w:rPr>
        <w:t>cov a</w:t>
      </w:r>
      <w:r w:rsidR="009A6093">
        <w:rPr>
          <w:lang w:val="sk-SK"/>
        </w:rPr>
        <w:t> </w:t>
      </w:r>
      <w:r w:rsidRPr="00566898">
        <w:rPr>
          <w:lang w:val="sk-SK"/>
        </w:rPr>
        <w:t>poskytovateľov</w:t>
      </w:r>
      <w:r w:rsidR="009A6093">
        <w:rPr>
          <w:lang w:val="sk-SK"/>
        </w:rPr>
        <w:t xml:space="preserve"> služieb kariérového poradenstva</w:t>
      </w:r>
      <w:r w:rsidRPr="00566898">
        <w:rPr>
          <w:lang w:val="sk-SK"/>
        </w:rPr>
        <w:t xml:space="preserve">. </w:t>
      </w:r>
    </w:p>
    <w:p w14:paraId="1D70C0DC" w14:textId="77777777" w:rsidR="00C80E57" w:rsidRPr="00566898" w:rsidRDefault="00C80E57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ZKPRK pracuje na vytváraní štandardov kvality na základe potreby</w:t>
      </w:r>
      <w:r w:rsidR="0002760E" w:rsidRPr="00566898">
        <w:rPr>
          <w:lang w:val="sk-SK"/>
        </w:rPr>
        <w:t xml:space="preserve"> zvnútra komunity, </w:t>
      </w:r>
      <w:r w:rsidRPr="00566898">
        <w:rPr>
          <w:lang w:val="sk-SK"/>
        </w:rPr>
        <w:t>ktorá bola formulovaná už v minulosti. Existuje už rozpracovaný návrh na štandardy kvality pre kariérového poradcu</w:t>
      </w:r>
      <w:r w:rsidR="002219BD" w:rsidRPr="00566898">
        <w:rPr>
          <w:lang w:val="sk-SK"/>
        </w:rPr>
        <w:t xml:space="preserve"> – poslaný účastníkom </w:t>
      </w:r>
      <w:r w:rsidR="009A6093">
        <w:rPr>
          <w:lang w:val="sk-SK"/>
        </w:rPr>
        <w:t>V</w:t>
      </w:r>
      <w:r w:rsidR="002219BD" w:rsidRPr="00566898">
        <w:rPr>
          <w:lang w:val="sk-SK"/>
        </w:rPr>
        <w:t xml:space="preserve">alného zhromaždenia. </w:t>
      </w:r>
    </w:p>
    <w:p w14:paraId="1D70C0DD" w14:textId="77777777" w:rsidR="00883D49" w:rsidRPr="00566898" w:rsidRDefault="009779C4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Účastníci mentoringového programu</w:t>
      </w:r>
      <w:r w:rsidR="00C80E57" w:rsidRPr="00566898">
        <w:rPr>
          <w:lang w:val="sk-SK"/>
        </w:rPr>
        <w:t xml:space="preserve"> z januára 2019 si proces </w:t>
      </w:r>
      <w:r w:rsidR="00AA1D04" w:rsidRPr="00566898">
        <w:rPr>
          <w:lang w:val="sk-SK"/>
        </w:rPr>
        <w:t xml:space="preserve">sebahodnotenia podľa navrhovaných štandardov kvality </w:t>
      </w:r>
      <w:r w:rsidR="00C80E57" w:rsidRPr="00566898">
        <w:rPr>
          <w:lang w:val="sk-SK"/>
        </w:rPr>
        <w:t>vyskúšali. K celému p</w:t>
      </w:r>
      <w:r w:rsidR="00883D49" w:rsidRPr="00566898">
        <w:rPr>
          <w:lang w:val="sk-SK"/>
        </w:rPr>
        <w:t>rocesu sa vyjadrili 3 účastníci -</w:t>
      </w:r>
      <w:r w:rsidR="00C80E57" w:rsidRPr="00566898">
        <w:rPr>
          <w:lang w:val="sk-SK"/>
        </w:rPr>
        <w:t xml:space="preserve"> P. Csóri</w:t>
      </w:r>
      <w:r w:rsidR="00883D49" w:rsidRPr="00566898">
        <w:rPr>
          <w:lang w:val="sk-SK"/>
        </w:rPr>
        <w:t xml:space="preserve">, </w:t>
      </w:r>
      <w:r w:rsidR="00C80E57" w:rsidRPr="00566898">
        <w:rPr>
          <w:lang w:val="sk-SK"/>
        </w:rPr>
        <w:t xml:space="preserve"> </w:t>
      </w:r>
      <w:r w:rsidR="00883D49" w:rsidRPr="00566898">
        <w:rPr>
          <w:lang w:val="sk-SK"/>
        </w:rPr>
        <w:t xml:space="preserve">Z. Záhradníková a K. Štukovská. Všetci skonštatovali, </w:t>
      </w:r>
      <w:r w:rsidR="00C80E57" w:rsidRPr="00566898">
        <w:rPr>
          <w:lang w:val="sk-SK"/>
        </w:rPr>
        <w:t xml:space="preserve">že </w:t>
      </w:r>
      <w:r w:rsidR="00883D49" w:rsidRPr="00566898">
        <w:rPr>
          <w:lang w:val="sk-SK"/>
        </w:rPr>
        <w:t>hoci sa proces spočiatku zdal</w:t>
      </w:r>
      <w:r w:rsidR="00C80E57" w:rsidRPr="00566898">
        <w:rPr>
          <w:lang w:val="sk-SK"/>
        </w:rPr>
        <w:t xml:space="preserve"> </w:t>
      </w:r>
      <w:r w:rsidR="00883D49" w:rsidRPr="00566898">
        <w:rPr>
          <w:lang w:val="sk-SK"/>
        </w:rPr>
        <w:t>náročný</w:t>
      </w:r>
      <w:r w:rsidRPr="00566898">
        <w:rPr>
          <w:lang w:val="sk-SK"/>
        </w:rPr>
        <w:t xml:space="preserve">, </w:t>
      </w:r>
      <w:r w:rsidR="00883D49" w:rsidRPr="00566898">
        <w:rPr>
          <w:lang w:val="sk-SK"/>
        </w:rPr>
        <w:t xml:space="preserve">bol užitočný pre reflexiu každodennej praxe a </w:t>
      </w:r>
      <w:r w:rsidR="00A37B31" w:rsidRPr="00566898">
        <w:rPr>
          <w:lang w:val="sk-SK"/>
        </w:rPr>
        <w:t xml:space="preserve">vytvára </w:t>
      </w:r>
      <w:r w:rsidRPr="00566898">
        <w:rPr>
          <w:lang w:val="sk-SK"/>
        </w:rPr>
        <w:t>príleži</w:t>
      </w:r>
      <w:r w:rsidR="00126DFB" w:rsidRPr="00566898">
        <w:rPr>
          <w:lang w:val="sk-SK"/>
        </w:rPr>
        <w:t>t</w:t>
      </w:r>
      <w:r w:rsidRPr="00566898">
        <w:rPr>
          <w:lang w:val="sk-SK"/>
        </w:rPr>
        <w:t>osť na sebarozvoj</w:t>
      </w:r>
      <w:r w:rsidR="009A6093">
        <w:rPr>
          <w:lang w:val="sk-SK"/>
        </w:rPr>
        <w:t>.</w:t>
      </w:r>
      <w:r w:rsidRPr="00566898">
        <w:rPr>
          <w:lang w:val="sk-SK"/>
        </w:rPr>
        <w:t xml:space="preserve"> </w:t>
      </w:r>
    </w:p>
    <w:p w14:paraId="1D70C0DE" w14:textId="77777777" w:rsidR="009779C4" w:rsidRPr="00566898" w:rsidRDefault="009779C4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Disku</w:t>
      </w:r>
      <w:r w:rsidR="00D54952" w:rsidRPr="00566898">
        <w:rPr>
          <w:lang w:val="sk-SK"/>
        </w:rPr>
        <w:t xml:space="preserve">tovalo sa o zložení </w:t>
      </w:r>
      <w:r w:rsidR="009A6093">
        <w:rPr>
          <w:lang w:val="sk-SK"/>
        </w:rPr>
        <w:t>K</w:t>
      </w:r>
      <w:r w:rsidR="00D54952" w:rsidRPr="00566898">
        <w:rPr>
          <w:lang w:val="sk-SK"/>
        </w:rPr>
        <w:t xml:space="preserve">omisie pre rozvoj kvality. Tá </w:t>
      </w:r>
      <w:r w:rsidRPr="00566898">
        <w:rPr>
          <w:lang w:val="sk-SK"/>
        </w:rPr>
        <w:t xml:space="preserve">bude podliehať rade </w:t>
      </w:r>
      <w:r w:rsidR="002D5084" w:rsidRPr="00566898">
        <w:rPr>
          <w:lang w:val="sk-SK"/>
        </w:rPr>
        <w:t xml:space="preserve">ZKPRK </w:t>
      </w:r>
      <w:r w:rsidRPr="00566898">
        <w:rPr>
          <w:lang w:val="sk-SK"/>
        </w:rPr>
        <w:t xml:space="preserve">a do konca septembra </w:t>
      </w:r>
      <w:r w:rsidR="009A6093">
        <w:rPr>
          <w:lang w:val="sk-SK"/>
        </w:rPr>
        <w:t xml:space="preserve">2019 </w:t>
      </w:r>
      <w:r w:rsidRPr="00566898">
        <w:rPr>
          <w:lang w:val="sk-SK"/>
        </w:rPr>
        <w:t xml:space="preserve">má </w:t>
      </w:r>
      <w:r w:rsidR="00D54952" w:rsidRPr="00566898">
        <w:rPr>
          <w:lang w:val="sk-SK"/>
        </w:rPr>
        <w:t xml:space="preserve">zabezpečiť realizáciu </w:t>
      </w:r>
      <w:r w:rsidR="00BD28EC" w:rsidRPr="00566898">
        <w:rPr>
          <w:lang w:val="sk-SK"/>
        </w:rPr>
        <w:t>certifikačného</w:t>
      </w:r>
      <w:r w:rsidRPr="00566898">
        <w:rPr>
          <w:lang w:val="sk-SK"/>
        </w:rPr>
        <w:t xml:space="preserve"> proces</w:t>
      </w:r>
      <w:r w:rsidR="00BD28EC" w:rsidRPr="00566898">
        <w:rPr>
          <w:lang w:val="sk-SK"/>
        </w:rPr>
        <w:t>u</w:t>
      </w:r>
      <w:r w:rsidRPr="00566898">
        <w:rPr>
          <w:lang w:val="sk-SK"/>
        </w:rPr>
        <w:t xml:space="preserve"> pre</w:t>
      </w:r>
      <w:r w:rsidR="00D54952" w:rsidRPr="00566898">
        <w:rPr>
          <w:lang w:val="sk-SK"/>
        </w:rPr>
        <w:t xml:space="preserve"> 7 jednotlivcov a 3 spoločnosti. </w:t>
      </w:r>
      <w:r w:rsidR="00B51CEA">
        <w:rPr>
          <w:lang w:val="sk-SK"/>
        </w:rPr>
        <w:t>Bo vyhotovený</w:t>
      </w:r>
      <w:r w:rsidR="00D54952" w:rsidRPr="00566898">
        <w:rPr>
          <w:lang w:val="sk-SK"/>
        </w:rPr>
        <w:t xml:space="preserve"> návrh, aby v komisii boli zastúpené všetky sektory </w:t>
      </w:r>
      <w:r w:rsidR="009A6093">
        <w:rPr>
          <w:lang w:val="sk-SK"/>
        </w:rPr>
        <w:t>–</w:t>
      </w:r>
      <w:r w:rsidR="00D54952" w:rsidRPr="00566898">
        <w:rPr>
          <w:lang w:val="sk-SK"/>
        </w:rPr>
        <w:t xml:space="preserve"> súkromný, sektor vzdelávania aj zamestnanosti. Záujem</w:t>
      </w:r>
      <w:r w:rsidR="00B51CEA">
        <w:rPr>
          <w:lang w:val="sk-SK"/>
        </w:rPr>
        <w:t xml:space="preserve"> o činnosť v komisii prejavili </w:t>
      </w:r>
      <w:r w:rsidR="009A6093">
        <w:rPr>
          <w:lang w:val="sk-SK"/>
        </w:rPr>
        <w:t>p</w:t>
      </w:r>
      <w:r w:rsidR="00D54952" w:rsidRPr="00566898">
        <w:rPr>
          <w:lang w:val="sk-SK"/>
        </w:rPr>
        <w:t xml:space="preserve">. </w:t>
      </w:r>
      <w:r w:rsidR="00ED61E7" w:rsidRPr="00566898">
        <w:rPr>
          <w:lang w:val="sk-SK"/>
        </w:rPr>
        <w:t>E</w:t>
      </w:r>
      <w:r w:rsidR="009A6093">
        <w:rPr>
          <w:lang w:val="sk-SK"/>
        </w:rPr>
        <w:t xml:space="preserve">. </w:t>
      </w:r>
      <w:r w:rsidRPr="00566898">
        <w:rPr>
          <w:lang w:val="sk-SK"/>
        </w:rPr>
        <w:t>Kováčová (neprítomná), Z. Gališinová (neprítomná), T. Šprlák, M</w:t>
      </w:r>
      <w:r w:rsidR="009A6093">
        <w:rPr>
          <w:lang w:val="sk-SK"/>
        </w:rPr>
        <w:t>.</w:t>
      </w:r>
      <w:r w:rsidRPr="00566898">
        <w:rPr>
          <w:lang w:val="sk-SK"/>
        </w:rPr>
        <w:t xml:space="preserve"> Martinkovič, P. Kmeť, Z</w:t>
      </w:r>
      <w:r w:rsidR="009A6093">
        <w:rPr>
          <w:lang w:val="sk-SK"/>
        </w:rPr>
        <w:t>.</w:t>
      </w:r>
      <w:r w:rsidRPr="00566898">
        <w:rPr>
          <w:lang w:val="sk-SK"/>
        </w:rPr>
        <w:t xml:space="preserve"> Záhradníková</w:t>
      </w:r>
      <w:r w:rsidR="009A6093">
        <w:rPr>
          <w:lang w:val="sk-SK"/>
        </w:rPr>
        <w:t xml:space="preserve"> a</w:t>
      </w:r>
      <w:r w:rsidRPr="00566898">
        <w:rPr>
          <w:lang w:val="sk-SK"/>
        </w:rPr>
        <w:t xml:space="preserve"> </w:t>
      </w:r>
      <w:r w:rsidR="00ED61E7" w:rsidRPr="00566898">
        <w:rPr>
          <w:lang w:val="sk-SK"/>
        </w:rPr>
        <w:t>Š. Hrivňáková</w:t>
      </w:r>
      <w:r w:rsidR="00D54952" w:rsidRPr="00566898">
        <w:rPr>
          <w:lang w:val="sk-SK"/>
        </w:rPr>
        <w:t xml:space="preserve">. </w:t>
      </w:r>
    </w:p>
    <w:p w14:paraId="1D70C0DF" w14:textId="77777777" w:rsidR="00D54952" w:rsidRPr="00566898" w:rsidRDefault="00D54952" w:rsidP="009A6093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8/2019</w:t>
      </w:r>
      <w:r w:rsidRPr="00566898">
        <w:rPr>
          <w:rFonts w:eastAsia="Calibri" w:cstheme="minorHAnsi"/>
          <w:lang w:val="sk-SK"/>
        </w:rPr>
        <w:t>: Prítomní delegáti jednohlasne schválili nasledovných sedem členov Komisie pre rozvoj kvality ZKPRK (v poradí podľa abecedy): pp. Zuzana Gališinová, Štefánia Hrivnáková, Pavol Kmeť, Eva Kováčová, Martin Martinkovič, Tomáš Šprlák, Zuzana Záhradníková.</w:t>
      </w:r>
    </w:p>
    <w:p w14:paraId="1D70C0E0" w14:textId="77777777" w:rsidR="00D54952" w:rsidRPr="00566898" w:rsidRDefault="00D54952" w:rsidP="009A6093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color w:val="auto"/>
          <w:sz w:val="22"/>
          <w:szCs w:val="22"/>
          <w:lang w:val="sk-SK"/>
        </w:rPr>
        <w:t>Hlasovanie: za – 35 hlasov, proti – 0 hlasov, zdržali sa – 0 hlasov</w:t>
      </w:r>
    </w:p>
    <w:p w14:paraId="1D70C0E1" w14:textId="77777777" w:rsidR="00D54952" w:rsidRPr="00566898" w:rsidRDefault="00D54952" w:rsidP="009A6093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9/201</w:t>
      </w:r>
      <w:r w:rsidR="00CD083F" w:rsidRPr="00566898">
        <w:rPr>
          <w:rFonts w:eastAsia="Calibri" w:cstheme="minorHAnsi"/>
          <w:b/>
          <w:u w:val="single"/>
          <w:lang w:val="sk-SK"/>
        </w:rPr>
        <w:t>9</w:t>
      </w:r>
      <w:r w:rsidRPr="00566898">
        <w:rPr>
          <w:rFonts w:eastAsia="Calibri" w:cstheme="minorHAnsi"/>
          <w:lang w:val="sk-SK"/>
        </w:rPr>
        <w:t>: Prítomní delegáti jednohlasne udelili mandát Komisii pre rozvoj kvality ZKPRRK pre vytvorenie systému zabezpečovania kvality pre individuálnych poradcov a organizácie poskytujúce kariérové poradenstvo.</w:t>
      </w:r>
    </w:p>
    <w:p w14:paraId="1D70C0E2" w14:textId="77777777" w:rsidR="00D54952" w:rsidRPr="00566898" w:rsidRDefault="00D54952" w:rsidP="009A6093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color w:val="auto"/>
          <w:sz w:val="22"/>
          <w:szCs w:val="22"/>
          <w:lang w:val="sk-SK"/>
        </w:rPr>
        <w:t>Hlasovanie: za – 35 hlasov, proti – 0 hlasov, zdržali sa – 0 hlasov</w:t>
      </w:r>
    </w:p>
    <w:p w14:paraId="1D70C0E3" w14:textId="77777777" w:rsidR="00D54952" w:rsidRPr="00566898" w:rsidRDefault="00D54952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V rámci diskusi</w:t>
      </w:r>
      <w:r w:rsidR="009A6093">
        <w:rPr>
          <w:lang w:val="sk-SK"/>
        </w:rPr>
        <w:t>e</w:t>
      </w:r>
      <w:r w:rsidRPr="00566898">
        <w:rPr>
          <w:lang w:val="sk-SK"/>
        </w:rPr>
        <w:t xml:space="preserve"> o zmenách vo </w:t>
      </w:r>
      <w:r w:rsidR="00830A6B">
        <w:rPr>
          <w:lang w:val="sk-SK"/>
        </w:rPr>
        <w:t>V</w:t>
      </w:r>
      <w:r w:rsidRPr="00566898">
        <w:rPr>
          <w:lang w:val="sk-SK"/>
        </w:rPr>
        <w:t xml:space="preserve">nútornom poriadku </w:t>
      </w:r>
      <w:r w:rsidR="00B51CEA" w:rsidRPr="00566898">
        <w:rPr>
          <w:lang w:val="sk-SK"/>
        </w:rPr>
        <w:t xml:space="preserve">ZKPRK </w:t>
      </w:r>
      <w:r w:rsidR="00830A6B">
        <w:rPr>
          <w:lang w:val="sk-SK"/>
        </w:rPr>
        <w:t>bol podaný návrh</w:t>
      </w:r>
      <w:r w:rsidRPr="00566898">
        <w:rPr>
          <w:lang w:val="sk-SK"/>
        </w:rPr>
        <w:t xml:space="preserve"> na oprav</w:t>
      </w:r>
      <w:r w:rsidR="00B51CEA">
        <w:rPr>
          <w:lang w:val="sk-SK"/>
        </w:rPr>
        <w:t>u</w:t>
      </w:r>
      <w:r w:rsidRPr="00566898">
        <w:rPr>
          <w:lang w:val="sk-SK"/>
        </w:rPr>
        <w:t xml:space="preserve"> paragrafu 6 o činnosti </w:t>
      </w:r>
      <w:r w:rsidR="00ED61E7" w:rsidRPr="00566898">
        <w:rPr>
          <w:lang w:val="sk-SK"/>
        </w:rPr>
        <w:t>revízor</w:t>
      </w:r>
      <w:r w:rsidRPr="00566898">
        <w:rPr>
          <w:lang w:val="sk-SK"/>
        </w:rPr>
        <w:t xml:space="preserve">a </w:t>
      </w:r>
      <w:r w:rsidR="009A6093">
        <w:rPr>
          <w:lang w:val="sk-SK"/>
        </w:rPr>
        <w:t>–</w:t>
      </w:r>
      <w:r w:rsidRPr="00566898">
        <w:rPr>
          <w:lang w:val="sk-SK"/>
        </w:rPr>
        <w:t xml:space="preserve"> ten</w:t>
      </w:r>
      <w:r w:rsidR="009A6093">
        <w:rPr>
          <w:lang w:val="sk-SK"/>
        </w:rPr>
        <w:t xml:space="preserve"> </w:t>
      </w:r>
      <w:r w:rsidR="00ED61E7" w:rsidRPr="00566898">
        <w:rPr>
          <w:lang w:val="sk-SK"/>
        </w:rPr>
        <w:t xml:space="preserve">nemá žiadne doklady, </w:t>
      </w:r>
      <w:r w:rsidR="009A6093">
        <w:rPr>
          <w:lang w:val="sk-SK"/>
        </w:rPr>
        <w:t xml:space="preserve">ktoré by v prípade zmeny obsadenia tejto funkcie mal odovzdať svojmu nástupcovi, </w:t>
      </w:r>
      <w:r w:rsidR="00ED61E7" w:rsidRPr="00566898">
        <w:rPr>
          <w:lang w:val="sk-SK"/>
        </w:rPr>
        <w:t>tie má len hospodár</w:t>
      </w:r>
      <w:r w:rsidRPr="00566898">
        <w:rPr>
          <w:lang w:val="sk-SK"/>
        </w:rPr>
        <w:t xml:space="preserve">. Pripomienka bola do </w:t>
      </w:r>
      <w:r w:rsidR="009A6093">
        <w:rPr>
          <w:lang w:val="sk-SK"/>
        </w:rPr>
        <w:t>V</w:t>
      </w:r>
      <w:r w:rsidRPr="00566898">
        <w:rPr>
          <w:lang w:val="sk-SK"/>
        </w:rPr>
        <w:t xml:space="preserve">nútorného poriadku </w:t>
      </w:r>
      <w:r w:rsidR="00B51CEA" w:rsidRPr="00566898">
        <w:rPr>
          <w:lang w:val="sk-SK"/>
        </w:rPr>
        <w:t xml:space="preserve">ZKPRK </w:t>
      </w:r>
      <w:r w:rsidRPr="00566898">
        <w:rPr>
          <w:lang w:val="sk-SK"/>
        </w:rPr>
        <w:t xml:space="preserve">zapracovaná. </w:t>
      </w:r>
    </w:p>
    <w:p w14:paraId="1D70C0E4" w14:textId="77777777" w:rsidR="00D54952" w:rsidRPr="00566898" w:rsidRDefault="00D54952" w:rsidP="009A6093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lang w:val="sk-SK"/>
        </w:rPr>
        <w:t>T. Šprlák predstavil grafické návrhy</w:t>
      </w:r>
      <w:r w:rsidR="00ED61E7" w:rsidRPr="00566898">
        <w:rPr>
          <w:lang w:val="sk-SK"/>
        </w:rPr>
        <w:t xml:space="preserve"> od grafika na</w:t>
      </w:r>
      <w:r w:rsidRPr="00566898">
        <w:rPr>
          <w:lang w:val="sk-SK"/>
        </w:rPr>
        <w:t xml:space="preserve"> značku certifikovaného poradcu. Zúčastnení sa najviac prikláňali k rozpracovaniu návrhov </w:t>
      </w:r>
      <w:r w:rsidR="009A6093">
        <w:rPr>
          <w:lang w:val="sk-SK"/>
        </w:rPr>
        <w:t xml:space="preserve">predložených ako </w:t>
      </w:r>
      <w:r w:rsidR="00ED61E7" w:rsidRPr="00566898">
        <w:rPr>
          <w:lang w:val="sk-SK"/>
        </w:rPr>
        <w:t xml:space="preserve">C1 </w:t>
      </w:r>
      <w:r w:rsidR="00477C65" w:rsidRPr="00566898">
        <w:rPr>
          <w:lang w:val="sk-SK"/>
        </w:rPr>
        <w:t xml:space="preserve"> a C2</w:t>
      </w:r>
      <w:r w:rsidRPr="00566898">
        <w:rPr>
          <w:lang w:val="sk-SK"/>
        </w:rPr>
        <w:t>.</w:t>
      </w:r>
    </w:p>
    <w:p w14:paraId="1D70C0E5" w14:textId="77777777" w:rsidR="00225C44" w:rsidRPr="00566898" w:rsidRDefault="00225C44" w:rsidP="009A6093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7/2019</w:t>
      </w:r>
      <w:r w:rsidRPr="00566898">
        <w:rPr>
          <w:rFonts w:eastAsia="Calibri" w:cstheme="minorHAnsi"/>
          <w:lang w:val="sk-SK"/>
        </w:rPr>
        <w:t>: Návrh Vnútorného poriadku, ktorý predstavil p. Tomáš Šprlák, predseda ZKPRK, prítomní delegáti VZ jednohlasne schválili.</w:t>
      </w:r>
    </w:p>
    <w:p w14:paraId="1D70C0E6" w14:textId="77777777" w:rsidR="00D54952" w:rsidRPr="00566898" w:rsidRDefault="00D54952" w:rsidP="009A6093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color w:val="auto"/>
          <w:sz w:val="22"/>
          <w:szCs w:val="22"/>
          <w:lang w:val="sk-SK"/>
        </w:rPr>
        <w:t>Hlasovanie: za – 35 hlasov, proti – 0 hlasov, zdržali sa – 0 hlasov</w:t>
      </w:r>
    </w:p>
    <w:p w14:paraId="1D70C0E7" w14:textId="77777777" w:rsidR="00D54952" w:rsidRPr="00566898" w:rsidRDefault="00D54952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</w:p>
    <w:p w14:paraId="1D70C0E8" w14:textId="77777777" w:rsidR="00225C44" w:rsidRPr="00566898" w:rsidRDefault="00D54952" w:rsidP="009A6093">
      <w:pPr>
        <w:spacing w:after="120" w:line="240" w:lineRule="auto"/>
        <w:jc w:val="both"/>
        <w:rPr>
          <w:b/>
          <w:lang w:val="sk-SK"/>
        </w:rPr>
      </w:pPr>
      <w:r w:rsidRPr="00566898">
        <w:rPr>
          <w:b/>
          <w:lang w:val="sk-SK"/>
        </w:rPr>
        <w:t>K bodu 6</w:t>
      </w:r>
    </w:p>
    <w:p w14:paraId="1D70C0E9" w14:textId="77777777" w:rsidR="00FC0D1A" w:rsidRPr="00566898" w:rsidRDefault="00CD083F" w:rsidP="009A6093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S návrhom plánu aktivít na rok 2019 vystúpil T. Šprlák. Najväčšia udalosť tohto roku bude </w:t>
      </w:r>
      <w:r w:rsidR="00D01460" w:rsidRPr="00566898">
        <w:rPr>
          <w:lang w:val="sk-SK"/>
        </w:rPr>
        <w:t>M</w:t>
      </w:r>
      <w:r w:rsidR="00FC0D1A" w:rsidRPr="00566898">
        <w:rPr>
          <w:lang w:val="sk-SK"/>
        </w:rPr>
        <w:t xml:space="preserve">edzinárodný kongres IAEVG </w:t>
      </w:r>
      <w:r w:rsidRPr="00566898">
        <w:rPr>
          <w:lang w:val="sk-SK"/>
        </w:rPr>
        <w:t>v Bratislave. Ide o </w:t>
      </w:r>
      <w:r w:rsidR="00FC0D1A" w:rsidRPr="00566898">
        <w:rPr>
          <w:lang w:val="sk-SK"/>
        </w:rPr>
        <w:t>naj</w:t>
      </w:r>
      <w:r w:rsidRPr="00566898">
        <w:rPr>
          <w:lang w:val="sk-SK"/>
        </w:rPr>
        <w:t xml:space="preserve">významnejšie každoročné podujatie </w:t>
      </w:r>
      <w:r w:rsidR="00FC0D1A" w:rsidRPr="00566898">
        <w:rPr>
          <w:lang w:val="sk-SK"/>
        </w:rPr>
        <w:t>v oblasti kariérového poradenstva</w:t>
      </w:r>
      <w:r w:rsidR="009A6093">
        <w:rPr>
          <w:lang w:val="sk-SK"/>
        </w:rPr>
        <w:t xml:space="preserve"> vo svete</w:t>
      </w:r>
      <w:r w:rsidRPr="00566898">
        <w:rPr>
          <w:lang w:val="sk-SK"/>
        </w:rPr>
        <w:t xml:space="preserve">. Akcia sa organizuje v spolupráci s ďalšími českými a slovenskými partnermi. T. Šprlák predstavil aj rozpočet konferencie a spomenul úlohy spojené s organizáciou konferencie, ktoré treba riešiť: možnosti fundraisingu, </w:t>
      </w:r>
      <w:r w:rsidR="00883D49" w:rsidRPr="00566898">
        <w:rPr>
          <w:lang w:val="sk-SK"/>
        </w:rPr>
        <w:t xml:space="preserve">komunikácia s dodávateľmi, </w:t>
      </w:r>
      <w:r w:rsidR="00A204DD" w:rsidRPr="00566898">
        <w:rPr>
          <w:lang w:val="sk-SK"/>
        </w:rPr>
        <w:t>mobilizác</w:t>
      </w:r>
      <w:r w:rsidR="00883D49" w:rsidRPr="00566898">
        <w:rPr>
          <w:lang w:val="sk-SK"/>
        </w:rPr>
        <w:t>ia a organizácia dobrovoľníkov priamo v čase konania konferencie, výzva k aktívnej účasti (</w:t>
      </w:r>
      <w:r w:rsidR="00FC0D1A" w:rsidRPr="00566898">
        <w:rPr>
          <w:lang w:val="sk-SK"/>
        </w:rPr>
        <w:t>ve</w:t>
      </w:r>
      <w:r w:rsidR="00883D49" w:rsidRPr="00566898">
        <w:rPr>
          <w:lang w:val="sk-SK"/>
        </w:rPr>
        <w:t xml:space="preserve">denie </w:t>
      </w:r>
      <w:r w:rsidR="00FC0D1A" w:rsidRPr="00566898">
        <w:rPr>
          <w:lang w:val="sk-SK"/>
        </w:rPr>
        <w:lastRenderedPageBreak/>
        <w:t>workshop</w:t>
      </w:r>
      <w:r w:rsidR="00883D49" w:rsidRPr="00566898">
        <w:rPr>
          <w:lang w:val="sk-SK"/>
        </w:rPr>
        <w:t>u</w:t>
      </w:r>
      <w:r w:rsidR="00FC0D1A" w:rsidRPr="00566898">
        <w:rPr>
          <w:lang w:val="sk-SK"/>
        </w:rPr>
        <w:t xml:space="preserve">, poster, </w:t>
      </w:r>
      <w:r w:rsidR="00883D49" w:rsidRPr="00566898">
        <w:rPr>
          <w:lang w:val="sk-SK"/>
        </w:rPr>
        <w:t>prezentácia metód a </w:t>
      </w:r>
      <w:r w:rsidR="00FC0D1A" w:rsidRPr="00566898">
        <w:rPr>
          <w:lang w:val="sk-SK"/>
        </w:rPr>
        <w:t>nástroj</w:t>
      </w:r>
      <w:r w:rsidR="00883D49" w:rsidRPr="00566898">
        <w:rPr>
          <w:lang w:val="sk-SK"/>
        </w:rPr>
        <w:t xml:space="preserve">ov). V rámci fundraisingu sa uvažuje </w:t>
      </w:r>
      <w:r w:rsidR="00B064F9">
        <w:rPr>
          <w:lang w:val="sk-SK"/>
        </w:rPr>
        <w:t xml:space="preserve">o firemných balíčkoch </w:t>
      </w:r>
      <w:r w:rsidR="00883D49" w:rsidRPr="00566898">
        <w:rPr>
          <w:lang w:val="sk-SK"/>
        </w:rPr>
        <w:t xml:space="preserve">pri priamej finančnej podpore od istej výšky. </w:t>
      </w:r>
    </w:p>
    <w:p w14:paraId="1D70C0EA" w14:textId="77777777" w:rsidR="00883D49" w:rsidRPr="00566898" w:rsidRDefault="00883D49" w:rsidP="00B064F9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O slovo sa prihlásil p. P.</w:t>
      </w:r>
      <w:r w:rsidR="00B064F9">
        <w:rPr>
          <w:lang w:val="sk-SK"/>
        </w:rPr>
        <w:t xml:space="preserve"> </w:t>
      </w:r>
      <w:r w:rsidRPr="00566898">
        <w:rPr>
          <w:lang w:val="sk-SK"/>
        </w:rPr>
        <w:t>Kmeť</w:t>
      </w:r>
      <w:r w:rsidR="004C75B4" w:rsidRPr="00566898">
        <w:rPr>
          <w:lang w:val="sk-SK"/>
        </w:rPr>
        <w:t xml:space="preserve"> (BKS Úspech)</w:t>
      </w:r>
      <w:r w:rsidRPr="00566898">
        <w:rPr>
          <w:lang w:val="sk-SK"/>
        </w:rPr>
        <w:t xml:space="preserve">, ktorý vyhlásil, že pre členov, ktorí majú zaplatené členské </w:t>
      </w:r>
      <w:r w:rsidR="00B064F9">
        <w:rPr>
          <w:lang w:val="sk-SK"/>
        </w:rPr>
        <w:t xml:space="preserve">za rok 2019 k 31. 3. 2019, </w:t>
      </w:r>
      <w:r w:rsidRPr="00566898">
        <w:rPr>
          <w:lang w:val="sk-SK"/>
        </w:rPr>
        <w:t>ponúka zaplatenie účastníckeho poplatk</w:t>
      </w:r>
      <w:r w:rsidR="004C75B4" w:rsidRPr="00566898">
        <w:rPr>
          <w:lang w:val="sk-SK"/>
        </w:rPr>
        <w:t>u</w:t>
      </w:r>
      <w:r w:rsidR="00B064F9">
        <w:rPr>
          <w:lang w:val="sk-SK"/>
        </w:rPr>
        <w:t xml:space="preserve"> na konferenciu</w:t>
      </w:r>
      <w:r w:rsidRPr="00566898">
        <w:rPr>
          <w:lang w:val="sk-SK"/>
        </w:rPr>
        <w:t xml:space="preserve">. </w:t>
      </w:r>
    </w:p>
    <w:p w14:paraId="1D70C0EB" w14:textId="77777777" w:rsidR="00FC0D1A" w:rsidRPr="00566898" w:rsidRDefault="00087CA0" w:rsidP="00B064F9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Dohodlo sa, že Rada ZKPRK rozpošle e-mail </w:t>
      </w:r>
      <w:r w:rsidR="006F7DAC">
        <w:rPr>
          <w:lang w:val="sk-SK"/>
        </w:rPr>
        <w:t>členom</w:t>
      </w:r>
      <w:r w:rsidRPr="00566898">
        <w:rPr>
          <w:lang w:val="sk-SK"/>
        </w:rPr>
        <w:t xml:space="preserve"> ZKPRK s aktivitami, s ktorými treba pomôcť, okrem iného aj výzvu na zapojenie dobrovoľníkov. </w:t>
      </w:r>
    </w:p>
    <w:p w14:paraId="1D70C0EC" w14:textId="77777777" w:rsidR="00087CA0" w:rsidRPr="00566898" w:rsidRDefault="00087CA0" w:rsidP="00B064F9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Z radov členov prišiel návrh, aby sa využili siete, ktorými disponujú Centrá PPPa</w:t>
      </w:r>
      <w:r w:rsidR="001C0F4E" w:rsidRPr="00566898">
        <w:rPr>
          <w:lang w:val="sk-SK"/>
        </w:rPr>
        <w:t>P</w:t>
      </w:r>
      <w:r w:rsidRPr="00566898">
        <w:rPr>
          <w:lang w:val="sk-SK"/>
        </w:rPr>
        <w:t>, a ich kontakty na výchovných poradcov. Š.</w:t>
      </w:r>
      <w:r w:rsidR="006F7DAC">
        <w:rPr>
          <w:lang w:val="sk-SK"/>
        </w:rPr>
        <w:t xml:space="preserve"> </w:t>
      </w:r>
      <w:proofErr w:type="spellStart"/>
      <w:r w:rsidRPr="00566898">
        <w:rPr>
          <w:lang w:val="sk-SK"/>
        </w:rPr>
        <w:t>Hrivňáková</w:t>
      </w:r>
      <w:proofErr w:type="spellEnd"/>
      <w:r w:rsidRPr="00566898">
        <w:rPr>
          <w:lang w:val="sk-SK"/>
        </w:rPr>
        <w:t xml:space="preserve"> zo ŠIOV </w:t>
      </w:r>
      <w:r w:rsidR="006F7DAC">
        <w:rPr>
          <w:lang w:val="sk-SK"/>
        </w:rPr>
        <w:t>podala návrh</w:t>
      </w:r>
      <w:r w:rsidRPr="00566898">
        <w:rPr>
          <w:lang w:val="sk-SK"/>
        </w:rPr>
        <w:t xml:space="preserve">, že i ŠIOV môže vyzvať výchovných poradcov, aby sa do konferencie zapojili. </w:t>
      </w:r>
    </w:p>
    <w:p w14:paraId="1D70C0ED" w14:textId="77777777" w:rsidR="001C0F4E" w:rsidRDefault="00087CA0" w:rsidP="00B064F9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T.</w:t>
      </w:r>
      <w:r w:rsidR="00B064F9">
        <w:rPr>
          <w:lang w:val="sk-SK"/>
        </w:rPr>
        <w:t xml:space="preserve"> </w:t>
      </w:r>
      <w:r w:rsidRPr="00566898">
        <w:rPr>
          <w:lang w:val="sk-SK"/>
        </w:rPr>
        <w:t xml:space="preserve">Šprlák </w:t>
      </w:r>
      <w:r w:rsidR="00101000" w:rsidRPr="00566898">
        <w:rPr>
          <w:lang w:val="sk-SK"/>
        </w:rPr>
        <w:t>uviedol, že v rámci rokovania s VÚ</w:t>
      </w:r>
      <w:r w:rsidR="001C0F4E" w:rsidRPr="00566898">
        <w:rPr>
          <w:lang w:val="sk-SK"/>
        </w:rPr>
        <w:t>DPaP</w:t>
      </w:r>
      <w:r w:rsidR="00101000" w:rsidRPr="00566898">
        <w:rPr>
          <w:lang w:val="sk-SK"/>
        </w:rPr>
        <w:t xml:space="preserve"> a ÚPSVaR sa pokúsi ZKPRK o dohodu, aby účasť na konferencii bola </w:t>
      </w:r>
      <w:r w:rsidR="001C0F4E" w:rsidRPr="00566898">
        <w:rPr>
          <w:lang w:val="sk-SK"/>
        </w:rPr>
        <w:t>vo vzdelávaní</w:t>
      </w:r>
      <w:r w:rsidR="00101000" w:rsidRPr="00566898">
        <w:rPr>
          <w:lang w:val="sk-SK"/>
        </w:rPr>
        <w:t xml:space="preserve"> pre poradcov odporúčaná.</w:t>
      </w:r>
    </w:p>
    <w:p w14:paraId="1D70C0EE" w14:textId="77777777" w:rsidR="00B064F9" w:rsidRPr="00566898" w:rsidRDefault="00B064F9" w:rsidP="00B064F9">
      <w:pPr>
        <w:spacing w:after="120" w:line="240" w:lineRule="auto"/>
        <w:jc w:val="both"/>
        <w:rPr>
          <w:lang w:val="sk-SK"/>
        </w:rPr>
      </w:pPr>
    </w:p>
    <w:p w14:paraId="1D70C0EF" w14:textId="77777777" w:rsidR="00101000" w:rsidRPr="00566898" w:rsidRDefault="00101000" w:rsidP="00B064F9">
      <w:pPr>
        <w:spacing w:after="120" w:line="240" w:lineRule="auto"/>
        <w:jc w:val="both"/>
        <w:rPr>
          <w:b/>
          <w:lang w:val="sk-SK"/>
        </w:rPr>
      </w:pPr>
      <w:r w:rsidRPr="00566898">
        <w:rPr>
          <w:b/>
          <w:lang w:val="sk-SK"/>
        </w:rPr>
        <w:t>K bodu č. 7</w:t>
      </w:r>
    </w:p>
    <w:p w14:paraId="1D70C0F0" w14:textId="77777777" w:rsidR="00FE49E9" w:rsidRPr="00566898" w:rsidRDefault="00101000" w:rsidP="00B064F9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Š. </w:t>
      </w:r>
      <w:r w:rsidR="00FE49E9" w:rsidRPr="00566898">
        <w:rPr>
          <w:lang w:val="sk-SK"/>
        </w:rPr>
        <w:t xml:space="preserve">Grajcár </w:t>
      </w:r>
      <w:r w:rsidRPr="00566898">
        <w:rPr>
          <w:lang w:val="sk-SK"/>
        </w:rPr>
        <w:t>krátko uviedol voľby</w:t>
      </w:r>
      <w:r w:rsidR="00FE49E9" w:rsidRPr="00566898">
        <w:rPr>
          <w:lang w:val="sk-SK"/>
        </w:rPr>
        <w:t xml:space="preserve"> </w:t>
      </w:r>
      <w:r w:rsidRPr="00566898">
        <w:rPr>
          <w:lang w:val="sk-SK"/>
        </w:rPr>
        <w:t xml:space="preserve">predsedu, </w:t>
      </w:r>
      <w:r w:rsidR="00FE49E9" w:rsidRPr="00566898">
        <w:rPr>
          <w:lang w:val="sk-SK"/>
        </w:rPr>
        <w:t>členov rady a</w:t>
      </w:r>
      <w:r w:rsidR="00B064F9">
        <w:rPr>
          <w:lang w:val="sk-SK"/>
        </w:rPr>
        <w:t> </w:t>
      </w:r>
      <w:r w:rsidR="00FE49E9" w:rsidRPr="00566898">
        <w:rPr>
          <w:lang w:val="sk-SK"/>
        </w:rPr>
        <w:t>revízora</w:t>
      </w:r>
      <w:r w:rsidR="00B064F9">
        <w:rPr>
          <w:lang w:val="sk-SK"/>
        </w:rPr>
        <w:t xml:space="preserve"> ZKPRK</w:t>
      </w:r>
      <w:r w:rsidRPr="00566898">
        <w:rPr>
          <w:lang w:val="sk-SK"/>
        </w:rPr>
        <w:t xml:space="preserve">. Volí sa na dva roky, v roku 2021 budú ďalšie voľby. </w:t>
      </w:r>
      <w:r w:rsidR="00FE49E9" w:rsidRPr="00566898">
        <w:rPr>
          <w:lang w:val="sk-SK"/>
        </w:rPr>
        <w:t>V októbri sa hlasova</w:t>
      </w:r>
      <w:r w:rsidR="00B064F9">
        <w:rPr>
          <w:lang w:val="sk-SK"/>
        </w:rPr>
        <w:t>ním</w:t>
      </w:r>
      <w:r w:rsidR="00FE49E9" w:rsidRPr="00566898">
        <w:rPr>
          <w:lang w:val="sk-SK"/>
        </w:rPr>
        <w:t xml:space="preserve"> per rolam </w:t>
      </w:r>
      <w:r w:rsidR="0045505E">
        <w:rPr>
          <w:lang w:val="sk-SK"/>
        </w:rPr>
        <w:t xml:space="preserve">rozhodlo o </w:t>
      </w:r>
      <w:r w:rsidR="00FE49E9" w:rsidRPr="00566898">
        <w:rPr>
          <w:lang w:val="sk-SK"/>
        </w:rPr>
        <w:t>predĺžen</w:t>
      </w:r>
      <w:r w:rsidR="0045505E">
        <w:rPr>
          <w:lang w:val="sk-SK"/>
        </w:rPr>
        <w:t>í</w:t>
      </w:r>
      <w:r w:rsidR="00FE49E9" w:rsidRPr="00566898">
        <w:rPr>
          <w:lang w:val="sk-SK"/>
        </w:rPr>
        <w:t xml:space="preserve"> </w:t>
      </w:r>
      <w:r w:rsidRPr="00566898">
        <w:rPr>
          <w:lang w:val="sk-SK"/>
        </w:rPr>
        <w:t xml:space="preserve">aktuálneho volebného </w:t>
      </w:r>
      <w:r w:rsidR="00FE49E9" w:rsidRPr="00566898">
        <w:rPr>
          <w:lang w:val="sk-SK"/>
        </w:rPr>
        <w:t>obdobia</w:t>
      </w:r>
      <w:r w:rsidR="0045505E">
        <w:rPr>
          <w:lang w:val="sk-SK"/>
        </w:rPr>
        <w:t xml:space="preserve"> najneskôr do 28. 2. 2019</w:t>
      </w:r>
      <w:r w:rsidRPr="00566898">
        <w:rPr>
          <w:lang w:val="sk-SK"/>
        </w:rPr>
        <w:t xml:space="preserve">, aby sa hlasovanie o novom </w:t>
      </w:r>
      <w:r w:rsidR="006F7DAC">
        <w:rPr>
          <w:lang w:val="sk-SK"/>
        </w:rPr>
        <w:t>zložení orgánov z</w:t>
      </w:r>
      <w:r w:rsidR="0045505E">
        <w:rPr>
          <w:lang w:val="sk-SK"/>
        </w:rPr>
        <w:t>druženia</w:t>
      </w:r>
      <w:r w:rsidRPr="00566898">
        <w:rPr>
          <w:lang w:val="sk-SK"/>
        </w:rPr>
        <w:t xml:space="preserve"> mohlo spojiť s</w:t>
      </w:r>
      <w:r w:rsidR="0045505E">
        <w:rPr>
          <w:lang w:val="sk-SK"/>
        </w:rPr>
        <w:t>o</w:t>
      </w:r>
      <w:r w:rsidRPr="00566898">
        <w:rPr>
          <w:lang w:val="sk-SK"/>
        </w:rPr>
        <w:t xml:space="preserve"> Z</w:t>
      </w:r>
      <w:r w:rsidR="00FE49E9" w:rsidRPr="00566898">
        <w:rPr>
          <w:lang w:val="sk-SK"/>
        </w:rPr>
        <w:t>imnou školou</w:t>
      </w:r>
      <w:r w:rsidRPr="00566898">
        <w:rPr>
          <w:lang w:val="sk-SK"/>
        </w:rPr>
        <w:t xml:space="preserve"> kariérového poradenstva. </w:t>
      </w:r>
      <w:r w:rsidR="0045505E">
        <w:rPr>
          <w:lang w:val="sk-SK"/>
        </w:rPr>
        <w:t>Z</w:t>
      </w:r>
      <w:r w:rsidR="00FE49E9" w:rsidRPr="00566898">
        <w:rPr>
          <w:lang w:val="sk-SK"/>
        </w:rPr>
        <w:t>a</w:t>
      </w:r>
      <w:r w:rsidRPr="00566898">
        <w:rPr>
          <w:lang w:val="sk-SK"/>
        </w:rPr>
        <w:t xml:space="preserve"> </w:t>
      </w:r>
      <w:r w:rsidR="0045505E">
        <w:rPr>
          <w:lang w:val="sk-SK"/>
        </w:rPr>
        <w:t xml:space="preserve">návrh </w:t>
      </w:r>
      <w:r w:rsidRPr="00566898">
        <w:rPr>
          <w:lang w:val="sk-SK"/>
        </w:rPr>
        <w:t>predĺž</w:t>
      </w:r>
      <w:r w:rsidR="0045505E">
        <w:rPr>
          <w:lang w:val="sk-SK"/>
        </w:rPr>
        <w:t xml:space="preserve">iť funkčné </w:t>
      </w:r>
      <w:r w:rsidRPr="00566898">
        <w:rPr>
          <w:lang w:val="sk-SK"/>
        </w:rPr>
        <w:t>obdobi</w:t>
      </w:r>
      <w:r w:rsidR="00D540C1">
        <w:rPr>
          <w:lang w:val="sk-SK"/>
        </w:rPr>
        <w:t>e  hlasovala väčšina členov ZKPRK</w:t>
      </w:r>
      <w:r w:rsidRPr="00566898">
        <w:rPr>
          <w:lang w:val="sk-SK"/>
        </w:rPr>
        <w:t xml:space="preserve">. </w:t>
      </w:r>
    </w:p>
    <w:p w14:paraId="1D70C0F1" w14:textId="77777777" w:rsidR="00101000" w:rsidRPr="00566898" w:rsidRDefault="00101000" w:rsidP="00B064F9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Volebnú komisiu tvoria podľa uznesenia č.</w:t>
      </w:r>
      <w:r w:rsidR="00D540C1">
        <w:rPr>
          <w:lang w:val="sk-SK"/>
        </w:rPr>
        <w:t xml:space="preserve"> </w:t>
      </w:r>
      <w:r w:rsidRPr="00566898">
        <w:rPr>
          <w:lang w:val="sk-SK"/>
        </w:rPr>
        <w:t xml:space="preserve">3/2019 </w:t>
      </w:r>
      <w:r w:rsidR="00FE49E9" w:rsidRPr="00566898">
        <w:rPr>
          <w:lang w:val="sk-SK"/>
        </w:rPr>
        <w:t xml:space="preserve"> </w:t>
      </w:r>
      <w:r w:rsidRPr="00566898">
        <w:rPr>
          <w:lang w:val="sk-SK"/>
        </w:rPr>
        <w:t xml:space="preserve">p. </w:t>
      </w:r>
      <w:r w:rsidR="00FE49E9" w:rsidRPr="00566898">
        <w:rPr>
          <w:lang w:val="sk-SK"/>
        </w:rPr>
        <w:t xml:space="preserve">Martinkovičová, </w:t>
      </w:r>
      <w:r w:rsidRPr="00566898">
        <w:rPr>
          <w:lang w:val="sk-SK"/>
        </w:rPr>
        <w:t xml:space="preserve">p. </w:t>
      </w:r>
      <w:r w:rsidR="00FE49E9" w:rsidRPr="00566898">
        <w:rPr>
          <w:lang w:val="sk-SK"/>
        </w:rPr>
        <w:t xml:space="preserve">Mašková, </w:t>
      </w:r>
      <w:r w:rsidRPr="00566898">
        <w:rPr>
          <w:lang w:val="sk-SK"/>
        </w:rPr>
        <w:t xml:space="preserve">p. Kršková. </w:t>
      </w:r>
    </w:p>
    <w:p w14:paraId="1D70C0F2" w14:textId="77777777" w:rsidR="00101000" w:rsidRPr="00566898" w:rsidRDefault="00FE49E9" w:rsidP="00B064F9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Návrhy </w:t>
      </w:r>
      <w:r w:rsidR="00101000" w:rsidRPr="00566898">
        <w:rPr>
          <w:lang w:val="sk-SK"/>
        </w:rPr>
        <w:t>na kandidátov na predsedu</w:t>
      </w:r>
      <w:r w:rsidRPr="00566898">
        <w:rPr>
          <w:lang w:val="sk-SK"/>
        </w:rPr>
        <w:t>: Tomáš Šprlák</w:t>
      </w:r>
      <w:r w:rsidR="00101000" w:rsidRPr="00566898">
        <w:rPr>
          <w:lang w:val="sk-SK"/>
        </w:rPr>
        <w:t>. Nikto iný s</w:t>
      </w:r>
      <w:r w:rsidR="006F7DAC">
        <w:rPr>
          <w:lang w:val="sk-SK"/>
        </w:rPr>
        <w:t>a o pozíciu predsedu neuchádzal.</w:t>
      </w:r>
    </w:p>
    <w:p w14:paraId="1D70C0F3" w14:textId="77777777" w:rsidR="00FE49E9" w:rsidRPr="00566898" w:rsidRDefault="001C6AAA" w:rsidP="00B064F9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 xml:space="preserve">Návrhy </w:t>
      </w:r>
      <w:r w:rsidR="00101000" w:rsidRPr="00566898">
        <w:rPr>
          <w:lang w:val="sk-SK"/>
        </w:rPr>
        <w:t xml:space="preserve">na </w:t>
      </w:r>
      <w:r w:rsidRPr="00566898">
        <w:rPr>
          <w:lang w:val="sk-SK"/>
        </w:rPr>
        <w:t>č</w:t>
      </w:r>
      <w:r w:rsidR="00101000" w:rsidRPr="00566898">
        <w:rPr>
          <w:lang w:val="sk-SK"/>
        </w:rPr>
        <w:t>lenov</w:t>
      </w:r>
      <w:r w:rsidR="00FE49E9" w:rsidRPr="00566898">
        <w:rPr>
          <w:lang w:val="sk-SK"/>
        </w:rPr>
        <w:t xml:space="preserve"> rady:</w:t>
      </w:r>
      <w:r w:rsidR="009D16F7" w:rsidRPr="00566898">
        <w:rPr>
          <w:lang w:val="sk-SK"/>
        </w:rPr>
        <w:t xml:space="preserve"> </w:t>
      </w:r>
      <w:r w:rsidRPr="00566898">
        <w:rPr>
          <w:lang w:val="sk-SK"/>
        </w:rPr>
        <w:t>Z</w:t>
      </w:r>
      <w:r w:rsidR="00D540C1">
        <w:rPr>
          <w:lang w:val="sk-SK"/>
        </w:rPr>
        <w:t>uzana Zá</w:t>
      </w:r>
      <w:r w:rsidRPr="00566898">
        <w:rPr>
          <w:lang w:val="sk-SK"/>
        </w:rPr>
        <w:t>hradníková, Martin Martinkovič</w:t>
      </w:r>
      <w:r w:rsidR="00101000" w:rsidRPr="00566898">
        <w:rPr>
          <w:lang w:val="sk-SK"/>
        </w:rPr>
        <w:t>, Š</w:t>
      </w:r>
      <w:r w:rsidR="00D540C1">
        <w:rPr>
          <w:lang w:val="sk-SK"/>
        </w:rPr>
        <w:t>tefan</w:t>
      </w:r>
      <w:r w:rsidR="00101000" w:rsidRPr="00566898">
        <w:rPr>
          <w:lang w:val="sk-SK"/>
        </w:rPr>
        <w:t xml:space="preserve"> Grajcá</w:t>
      </w:r>
      <w:r w:rsidRPr="00566898">
        <w:rPr>
          <w:lang w:val="sk-SK"/>
        </w:rPr>
        <w:t>r, Veronika Zibrinyová, Štefánia Hrivňáková, Tomáš Šprlák, Martin Kubiš,</w:t>
      </w:r>
      <w:r w:rsidR="00101000" w:rsidRPr="00566898">
        <w:rPr>
          <w:lang w:val="sk-SK"/>
        </w:rPr>
        <w:t xml:space="preserve"> Zuzana Ševčíková, Peter Csóri. </w:t>
      </w:r>
    </w:p>
    <w:p w14:paraId="1D70C0F4" w14:textId="77777777" w:rsidR="001E7AFD" w:rsidRPr="00566898" w:rsidRDefault="00101000" w:rsidP="00B064F9">
      <w:pPr>
        <w:spacing w:after="120" w:line="240" w:lineRule="auto"/>
        <w:jc w:val="both"/>
        <w:rPr>
          <w:lang w:val="sk-SK"/>
        </w:rPr>
      </w:pPr>
      <w:r w:rsidRPr="00566898">
        <w:rPr>
          <w:lang w:val="sk-SK"/>
        </w:rPr>
        <w:t>Každý kandidát na člena rady sa stručne predstavil. Z. Ševčíková, ktorá bola na členku rady navrhnutá, sa po</w:t>
      </w:r>
      <w:r w:rsidR="001E7AFD" w:rsidRPr="00566898">
        <w:rPr>
          <w:lang w:val="sk-SK"/>
        </w:rPr>
        <w:t>ďak</w:t>
      </w:r>
      <w:r w:rsidRPr="00566898">
        <w:rPr>
          <w:lang w:val="sk-SK"/>
        </w:rPr>
        <w:t xml:space="preserve">ovala za dôveru, ale </w:t>
      </w:r>
      <w:r w:rsidR="001E7AFD" w:rsidRPr="00566898">
        <w:rPr>
          <w:lang w:val="sk-SK"/>
        </w:rPr>
        <w:t>nomináciu</w:t>
      </w:r>
      <w:r w:rsidR="00D540C1">
        <w:rPr>
          <w:lang w:val="sk-SK"/>
        </w:rPr>
        <w:t xml:space="preserve"> odmietla</w:t>
      </w:r>
      <w:r w:rsidRPr="00566898">
        <w:rPr>
          <w:lang w:val="sk-SK"/>
        </w:rPr>
        <w:t xml:space="preserve">. </w:t>
      </w:r>
    </w:p>
    <w:p w14:paraId="1D70C0F5" w14:textId="77777777" w:rsidR="001603D2" w:rsidRPr="00566898" w:rsidRDefault="001603D2" w:rsidP="00B064F9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10/2019/1</w:t>
      </w:r>
      <w:r w:rsidRPr="00566898">
        <w:rPr>
          <w:rFonts w:eastAsia="Calibri" w:cstheme="minorHAnsi"/>
          <w:lang w:val="sk-SK"/>
        </w:rPr>
        <w:t xml:space="preserve">: </w:t>
      </w:r>
    </w:p>
    <w:p w14:paraId="1D70C0F6" w14:textId="77777777" w:rsidR="001603D2" w:rsidRPr="00566898" w:rsidRDefault="001603D2" w:rsidP="00B064F9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>Delegáti VZ sa jedno</w:t>
      </w:r>
      <w:r w:rsidR="006F7DAC">
        <w:rPr>
          <w:rFonts w:eastAsia="Calibri" w:cstheme="minorHAnsi"/>
          <w:lang w:val="sk-SK"/>
        </w:rPr>
        <w:t>hlasne</w:t>
      </w:r>
      <w:r w:rsidRPr="00566898">
        <w:rPr>
          <w:rFonts w:eastAsia="Calibri" w:cstheme="minorHAnsi"/>
          <w:lang w:val="sk-SK"/>
        </w:rPr>
        <w:t xml:space="preserve"> uzniesli na tajnej voľbe predsedu, ďalších členov Rady a revízora ZKPRK.</w:t>
      </w:r>
    </w:p>
    <w:p w14:paraId="1D70C0F7" w14:textId="77777777" w:rsidR="00A11F30" w:rsidRPr="00566898" w:rsidRDefault="00A11F30" w:rsidP="00B064F9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>Hlasovanie: za – 35 hlasov, proti – 0 hlasov, zdržali sa – 0 hlasov</w:t>
      </w:r>
    </w:p>
    <w:p w14:paraId="1D70C0F8" w14:textId="77777777" w:rsidR="00A11F30" w:rsidRPr="00566898" w:rsidRDefault="00A11F30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</w:p>
    <w:p w14:paraId="1D70C0F9" w14:textId="77777777" w:rsidR="001603D2" w:rsidRPr="00566898" w:rsidRDefault="001603D2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11/2019/2</w:t>
      </w:r>
      <w:r w:rsidRPr="00566898">
        <w:rPr>
          <w:rFonts w:eastAsia="Calibri" w:cstheme="minorHAnsi"/>
          <w:lang w:val="sk-SK"/>
        </w:rPr>
        <w:t xml:space="preserve">: </w:t>
      </w:r>
    </w:p>
    <w:p w14:paraId="1D70C0FA" w14:textId="77777777" w:rsidR="001603D2" w:rsidRPr="00566898" w:rsidRDefault="001603D2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 xml:space="preserve">Predsedom ZKPRK na volebné obdobie 2019 – 2021 bol zvolený p. Tomáš Šprlák, ktorý bol jediným kandidátom na túto funkciu, a to s počtom hlasov 35. </w:t>
      </w:r>
    </w:p>
    <w:p w14:paraId="1D70C0FB" w14:textId="77777777" w:rsidR="001603D2" w:rsidRPr="00566898" w:rsidRDefault="001603D2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</w:p>
    <w:p w14:paraId="1D70C0FC" w14:textId="77777777" w:rsidR="001603D2" w:rsidRPr="00566898" w:rsidRDefault="001603D2" w:rsidP="00D540C1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 xml:space="preserve">Výsledky volieb ďalších členov Rady: </w:t>
      </w:r>
    </w:p>
    <w:p w14:paraId="1D70C0FD" w14:textId="77777777" w:rsidR="001603D2" w:rsidRPr="00566898" w:rsidRDefault="001603D2" w:rsidP="00D540C1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t>Uznesenie č. 12/2019/3</w:t>
      </w:r>
      <w:r w:rsidRPr="00566898">
        <w:rPr>
          <w:rFonts w:eastAsia="Calibri" w:cstheme="minorHAnsi"/>
          <w:lang w:val="sk-SK"/>
        </w:rPr>
        <w:t xml:space="preserve">: </w:t>
      </w:r>
    </w:p>
    <w:p w14:paraId="1D70C0FE" w14:textId="77777777" w:rsidR="001603D2" w:rsidRPr="00566898" w:rsidRDefault="001603D2" w:rsidP="00D540C1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 xml:space="preserve">Za ďalších členov Rady ZKPRK boli zvolení (v poradí podľa počtu získaných hlasov): </w:t>
      </w:r>
    </w:p>
    <w:p w14:paraId="1D70C0FF" w14:textId="77777777" w:rsidR="001603D2" w:rsidRPr="00566898" w:rsidRDefault="001603D2" w:rsidP="00566898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>Veronika Zibrínyiová</w:t>
      </w:r>
      <w:r w:rsidRPr="00566898">
        <w:rPr>
          <w:rFonts w:eastAsia="Calibri" w:cstheme="minorHAnsi"/>
          <w:lang w:val="sk-SK"/>
        </w:rPr>
        <w:tab/>
      </w:r>
      <w:r w:rsidRPr="00566898">
        <w:rPr>
          <w:rFonts w:eastAsia="Calibri" w:cstheme="minorHAnsi"/>
          <w:lang w:val="sk-SK"/>
        </w:rPr>
        <w:tab/>
        <w:t>34 hlasov</w:t>
      </w:r>
    </w:p>
    <w:p w14:paraId="1D70C100" w14:textId="77777777" w:rsidR="001603D2" w:rsidRPr="00566898" w:rsidRDefault="001603D2" w:rsidP="00566898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>Zuzana Záhradníková</w:t>
      </w:r>
      <w:r w:rsidRPr="00566898">
        <w:rPr>
          <w:rFonts w:eastAsia="Calibri" w:cstheme="minorHAnsi"/>
          <w:lang w:val="sk-SK"/>
        </w:rPr>
        <w:tab/>
      </w:r>
      <w:r w:rsidRPr="00566898">
        <w:rPr>
          <w:rFonts w:eastAsia="Calibri" w:cstheme="minorHAnsi"/>
          <w:lang w:val="sk-SK"/>
        </w:rPr>
        <w:tab/>
        <w:t>33 hlasov</w:t>
      </w:r>
    </w:p>
    <w:p w14:paraId="1D70C101" w14:textId="77777777" w:rsidR="001603D2" w:rsidRPr="00566898" w:rsidRDefault="001603D2" w:rsidP="00566898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>Štefan Grajcár</w:t>
      </w:r>
      <w:r w:rsidRPr="00566898">
        <w:rPr>
          <w:rFonts w:eastAsia="Calibri" w:cstheme="minorHAnsi"/>
          <w:lang w:val="sk-SK"/>
        </w:rPr>
        <w:tab/>
      </w:r>
      <w:r w:rsidRPr="00566898">
        <w:rPr>
          <w:rFonts w:eastAsia="Calibri" w:cstheme="minorHAnsi"/>
          <w:lang w:val="sk-SK"/>
        </w:rPr>
        <w:tab/>
      </w:r>
      <w:r w:rsidRPr="00566898">
        <w:rPr>
          <w:rFonts w:eastAsia="Calibri" w:cstheme="minorHAnsi"/>
          <w:lang w:val="sk-SK"/>
        </w:rPr>
        <w:tab/>
        <w:t>32 hlasov</w:t>
      </w:r>
    </w:p>
    <w:p w14:paraId="1D70C102" w14:textId="77777777" w:rsidR="001603D2" w:rsidRPr="00566898" w:rsidRDefault="001603D2" w:rsidP="00566898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>Štefánia Hrivnáková</w:t>
      </w:r>
      <w:r w:rsidRPr="00566898">
        <w:rPr>
          <w:rFonts w:eastAsia="Calibri" w:cstheme="minorHAnsi"/>
          <w:lang w:val="sk-SK"/>
        </w:rPr>
        <w:tab/>
      </w:r>
      <w:r w:rsidRPr="00566898">
        <w:rPr>
          <w:rFonts w:eastAsia="Calibri" w:cstheme="minorHAnsi"/>
          <w:lang w:val="sk-SK"/>
        </w:rPr>
        <w:tab/>
        <w:t>31 hlasov</w:t>
      </w:r>
    </w:p>
    <w:p w14:paraId="1D70C103" w14:textId="77777777" w:rsidR="001603D2" w:rsidRPr="00566898" w:rsidRDefault="001603D2" w:rsidP="00566898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>Martin Kubiš</w:t>
      </w:r>
      <w:r w:rsidRPr="00566898">
        <w:rPr>
          <w:rFonts w:eastAsia="Calibri" w:cstheme="minorHAnsi"/>
          <w:lang w:val="sk-SK"/>
        </w:rPr>
        <w:tab/>
      </w:r>
      <w:r w:rsidRPr="00566898">
        <w:rPr>
          <w:rFonts w:eastAsia="Calibri" w:cstheme="minorHAnsi"/>
          <w:lang w:val="sk-SK"/>
        </w:rPr>
        <w:tab/>
      </w:r>
      <w:r w:rsidRPr="00566898">
        <w:rPr>
          <w:rFonts w:eastAsia="Calibri" w:cstheme="minorHAnsi"/>
          <w:lang w:val="sk-SK"/>
        </w:rPr>
        <w:tab/>
        <w:t>31 hlasov</w:t>
      </w:r>
    </w:p>
    <w:p w14:paraId="1D70C104" w14:textId="77777777" w:rsidR="001603D2" w:rsidRPr="00566898" w:rsidRDefault="001603D2" w:rsidP="00566898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>Martin Martinkovič</w:t>
      </w:r>
      <w:r w:rsidRPr="00566898">
        <w:rPr>
          <w:rFonts w:eastAsia="Calibri" w:cstheme="minorHAnsi"/>
          <w:lang w:val="sk-SK"/>
        </w:rPr>
        <w:tab/>
      </w:r>
      <w:r w:rsidRPr="00566898">
        <w:rPr>
          <w:rFonts w:eastAsia="Calibri" w:cstheme="minorHAnsi"/>
          <w:lang w:val="sk-SK"/>
        </w:rPr>
        <w:tab/>
      </w:r>
      <w:r w:rsidRPr="00566898">
        <w:rPr>
          <w:rFonts w:eastAsia="Calibri" w:cstheme="minorHAnsi"/>
          <w:lang w:val="sk-SK"/>
        </w:rPr>
        <w:tab/>
        <w:t>29 hlasov</w:t>
      </w:r>
    </w:p>
    <w:p w14:paraId="1D70C105" w14:textId="77777777" w:rsidR="001603D2" w:rsidRDefault="001603D2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</w:p>
    <w:p w14:paraId="1D70C106" w14:textId="77777777" w:rsidR="00D540C1" w:rsidRPr="00566898" w:rsidRDefault="00D540C1" w:rsidP="00566898">
      <w:pPr>
        <w:spacing w:after="0" w:line="240" w:lineRule="auto"/>
        <w:jc w:val="both"/>
        <w:rPr>
          <w:rFonts w:eastAsia="Calibri" w:cstheme="minorHAnsi"/>
          <w:lang w:val="sk-SK"/>
        </w:rPr>
      </w:pPr>
    </w:p>
    <w:p w14:paraId="1D70C107" w14:textId="77777777" w:rsidR="001603D2" w:rsidRPr="00566898" w:rsidRDefault="001603D2" w:rsidP="00D540C1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b/>
          <w:u w:val="single"/>
          <w:lang w:val="sk-SK"/>
        </w:rPr>
        <w:lastRenderedPageBreak/>
        <w:t>Uznesenie č. 13/2019/4</w:t>
      </w:r>
      <w:r w:rsidRPr="00566898">
        <w:rPr>
          <w:rFonts w:eastAsia="Calibri" w:cstheme="minorHAnsi"/>
          <w:lang w:val="sk-SK"/>
        </w:rPr>
        <w:t>:</w:t>
      </w:r>
    </w:p>
    <w:p w14:paraId="1D70C108" w14:textId="77777777" w:rsidR="001603D2" w:rsidRPr="00566898" w:rsidRDefault="001603D2" w:rsidP="00D540C1">
      <w:pPr>
        <w:spacing w:after="120" w:line="240" w:lineRule="auto"/>
        <w:jc w:val="both"/>
        <w:rPr>
          <w:rFonts w:eastAsia="Calibri" w:cstheme="minorHAnsi"/>
          <w:lang w:val="sk-SK"/>
        </w:rPr>
      </w:pPr>
      <w:r w:rsidRPr="00566898">
        <w:rPr>
          <w:rFonts w:eastAsia="Calibri" w:cstheme="minorHAnsi"/>
          <w:lang w:val="sk-SK"/>
        </w:rPr>
        <w:t>Za revízorku ZKPRK bola zvolená p. Tatiana Hvizdošová, ktorá bola jedinou kandidátkou na túto funkciu, a to s počtom hlasov 34.</w:t>
      </w:r>
    </w:p>
    <w:p w14:paraId="1D70C109" w14:textId="77777777" w:rsidR="001603D2" w:rsidRPr="00566898" w:rsidRDefault="001603D2" w:rsidP="00D540C1">
      <w:pPr>
        <w:spacing w:after="120" w:line="240" w:lineRule="auto"/>
        <w:jc w:val="both"/>
        <w:rPr>
          <w:rFonts w:eastAsia="Calibri" w:cstheme="minorHAnsi"/>
          <w:lang w:val="sk-SK"/>
        </w:rPr>
      </w:pPr>
    </w:p>
    <w:p w14:paraId="1D70C10A" w14:textId="77777777" w:rsidR="00BD28EC" w:rsidRPr="00566898" w:rsidRDefault="00BD28EC" w:rsidP="00602A15">
      <w:pPr>
        <w:pStyle w:val="Default"/>
        <w:spacing w:after="120"/>
        <w:jc w:val="both"/>
        <w:rPr>
          <w:b/>
          <w:bCs/>
          <w:sz w:val="22"/>
          <w:szCs w:val="22"/>
          <w:lang w:val="sk-SK"/>
        </w:rPr>
      </w:pPr>
      <w:r w:rsidRPr="00566898">
        <w:rPr>
          <w:b/>
          <w:bCs/>
          <w:sz w:val="22"/>
          <w:szCs w:val="22"/>
          <w:lang w:val="sk-SK"/>
        </w:rPr>
        <w:t>K bodu 8</w:t>
      </w:r>
    </w:p>
    <w:p w14:paraId="1D70C10B" w14:textId="77777777" w:rsidR="00BD28EC" w:rsidRPr="00566898" w:rsidRDefault="00BD28EC" w:rsidP="00602A15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 xml:space="preserve">Prítomným delegátom poďakoval za prejavenú dôveru novozvolený predseda ZKPRK Tomáš Šprlák. </w:t>
      </w:r>
    </w:p>
    <w:p w14:paraId="1D70C10C" w14:textId="77777777" w:rsidR="00BD28EC" w:rsidRPr="00566898" w:rsidRDefault="00BD28EC" w:rsidP="00602A15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 xml:space="preserve">Diskusia prebiehala priebežne k jednotlivým bodom programu. </w:t>
      </w:r>
    </w:p>
    <w:p w14:paraId="1D70C10D" w14:textId="77777777" w:rsidR="00BD28EC" w:rsidRPr="00566898" w:rsidRDefault="00BD28EC" w:rsidP="00602A15">
      <w:pPr>
        <w:pStyle w:val="Default"/>
        <w:spacing w:after="120"/>
        <w:jc w:val="both"/>
        <w:rPr>
          <w:b/>
          <w:bCs/>
          <w:sz w:val="22"/>
          <w:szCs w:val="22"/>
          <w:lang w:val="sk-SK"/>
        </w:rPr>
      </w:pPr>
    </w:p>
    <w:p w14:paraId="1D70C10E" w14:textId="77777777" w:rsidR="00BD28EC" w:rsidRPr="00566898" w:rsidRDefault="00BD28EC" w:rsidP="00602A15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b/>
          <w:bCs/>
          <w:sz w:val="22"/>
          <w:szCs w:val="22"/>
          <w:lang w:val="sk-SK"/>
        </w:rPr>
        <w:t>K bodu 9</w:t>
      </w:r>
    </w:p>
    <w:p w14:paraId="1D70C10F" w14:textId="77777777" w:rsidR="00BD28EC" w:rsidRPr="00566898" w:rsidRDefault="00BD28EC" w:rsidP="00602A15">
      <w:pPr>
        <w:pStyle w:val="Default"/>
        <w:spacing w:after="120"/>
        <w:jc w:val="both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 xml:space="preserve">Schválené uznesenia sú uvedené v texte tejto zápisnice. </w:t>
      </w:r>
    </w:p>
    <w:p w14:paraId="1D70C110" w14:textId="77777777" w:rsidR="00BD28EC" w:rsidRPr="00566898" w:rsidRDefault="00602A15" w:rsidP="00602A15">
      <w:pPr>
        <w:pStyle w:val="Default"/>
        <w:spacing w:after="1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Opätovne </w:t>
      </w:r>
      <w:r w:rsidR="00BD28EC" w:rsidRPr="00566898">
        <w:rPr>
          <w:sz w:val="22"/>
          <w:szCs w:val="22"/>
          <w:lang w:val="sk-SK"/>
        </w:rPr>
        <w:t>zvolený predseda ZKPRK Tomá</w:t>
      </w:r>
      <w:r w:rsidR="006F7DAC">
        <w:rPr>
          <w:sz w:val="22"/>
          <w:szCs w:val="22"/>
          <w:lang w:val="sk-SK"/>
        </w:rPr>
        <w:t>š Šprlák uzavrel v</w:t>
      </w:r>
      <w:r w:rsidR="00BD28EC" w:rsidRPr="00566898">
        <w:rPr>
          <w:sz w:val="22"/>
          <w:szCs w:val="22"/>
          <w:lang w:val="sk-SK"/>
        </w:rPr>
        <w:t>alné zhrom</w:t>
      </w:r>
      <w:r w:rsidR="00DF47CB">
        <w:rPr>
          <w:sz w:val="22"/>
          <w:szCs w:val="22"/>
          <w:lang w:val="sk-SK"/>
        </w:rPr>
        <w:t>aždenie a poďakoval za účasť.</w:t>
      </w:r>
    </w:p>
    <w:p w14:paraId="1D70C111" w14:textId="77777777" w:rsidR="00BD28EC" w:rsidRDefault="00BD28EC" w:rsidP="00602A15">
      <w:pPr>
        <w:pStyle w:val="Default"/>
        <w:jc w:val="both"/>
        <w:rPr>
          <w:sz w:val="22"/>
          <w:szCs w:val="22"/>
          <w:lang w:val="sk-SK"/>
        </w:rPr>
      </w:pPr>
    </w:p>
    <w:p w14:paraId="1D70C112" w14:textId="77777777" w:rsidR="00D540C1" w:rsidRPr="00566898" w:rsidRDefault="00D540C1" w:rsidP="00602A15">
      <w:pPr>
        <w:pStyle w:val="Default"/>
        <w:jc w:val="both"/>
        <w:rPr>
          <w:sz w:val="22"/>
          <w:szCs w:val="22"/>
          <w:lang w:val="sk-SK"/>
        </w:rPr>
      </w:pPr>
    </w:p>
    <w:p w14:paraId="1D70C113" w14:textId="77777777" w:rsidR="00D540C1" w:rsidRDefault="00D540C1" w:rsidP="00566898">
      <w:pPr>
        <w:pStyle w:val="Default"/>
        <w:rPr>
          <w:sz w:val="22"/>
          <w:szCs w:val="22"/>
          <w:lang w:val="sk-SK"/>
        </w:rPr>
      </w:pPr>
    </w:p>
    <w:p w14:paraId="1D70C114" w14:textId="77777777" w:rsidR="00BD28EC" w:rsidRPr="00566898" w:rsidRDefault="00BD28EC" w:rsidP="00D540C1">
      <w:pPr>
        <w:pStyle w:val="Default"/>
        <w:spacing w:after="120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>Zapísala: Mária Jaššová</w:t>
      </w:r>
      <w:bookmarkStart w:id="0" w:name="_GoBack"/>
      <w:bookmarkEnd w:id="0"/>
    </w:p>
    <w:p w14:paraId="1D70C115" w14:textId="77777777" w:rsidR="00BD28EC" w:rsidRPr="00566898" w:rsidRDefault="00BD28EC" w:rsidP="00D540C1">
      <w:pPr>
        <w:pStyle w:val="Default"/>
        <w:spacing w:after="120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 xml:space="preserve">Zápis overila: </w:t>
      </w:r>
      <w:r w:rsidRPr="00566898">
        <w:rPr>
          <w:rFonts w:eastAsia="Calibri" w:cstheme="minorHAnsi"/>
          <w:sz w:val="22"/>
          <w:szCs w:val="22"/>
          <w:lang w:val="sk-SK"/>
        </w:rPr>
        <w:t>Silvia Čornaničová</w:t>
      </w:r>
    </w:p>
    <w:p w14:paraId="1D70C116" w14:textId="3C555647" w:rsidR="00FE49E9" w:rsidRDefault="00BD28EC" w:rsidP="00D540C1">
      <w:pPr>
        <w:pStyle w:val="Default"/>
        <w:spacing w:after="120"/>
        <w:rPr>
          <w:sz w:val="22"/>
          <w:szCs w:val="22"/>
          <w:lang w:val="sk-SK"/>
        </w:rPr>
      </w:pPr>
      <w:r w:rsidRPr="00566898">
        <w:rPr>
          <w:sz w:val="22"/>
          <w:szCs w:val="22"/>
          <w:lang w:val="sk-SK"/>
        </w:rPr>
        <w:t>V Bratislave dňa 11. 03. 2019</w:t>
      </w:r>
    </w:p>
    <w:p w14:paraId="30DBB052" w14:textId="7707FB0C" w:rsidR="00B852A8" w:rsidRDefault="00B852A8" w:rsidP="00D540C1">
      <w:pPr>
        <w:pStyle w:val="Default"/>
        <w:spacing w:after="120"/>
        <w:rPr>
          <w:sz w:val="22"/>
          <w:szCs w:val="22"/>
          <w:lang w:val="sk-SK"/>
        </w:rPr>
      </w:pPr>
    </w:p>
    <w:p w14:paraId="265B9A57" w14:textId="77777777" w:rsidR="00B852A8" w:rsidRDefault="00B852A8" w:rsidP="00B852A8">
      <w:pPr>
        <w:pStyle w:val="Default"/>
        <w:spacing w:after="120"/>
        <w:rPr>
          <w:sz w:val="22"/>
          <w:szCs w:val="22"/>
          <w:lang w:val="sk-SK"/>
        </w:rPr>
      </w:pPr>
    </w:p>
    <w:p w14:paraId="6B127EEB" w14:textId="5BAFA0ED" w:rsidR="00B852A8" w:rsidRDefault="00B852A8" w:rsidP="00B852A8">
      <w:pPr>
        <w:pStyle w:val="Default"/>
        <w:spacing w:after="120"/>
        <w:ind w:left="4320" w:firstLine="720"/>
        <w:rPr>
          <w:sz w:val="22"/>
          <w:szCs w:val="22"/>
          <w:lang w:val="sk-SK"/>
        </w:rPr>
      </w:pPr>
      <w:r>
        <w:rPr>
          <w:noProof/>
          <w:sz w:val="22"/>
          <w:szCs w:val="22"/>
          <w:lang w:val="sk-SK"/>
        </w:rPr>
        <w:drawing>
          <wp:inline distT="0" distB="0" distL="0" distR="0" wp14:anchorId="7BBD9A2E" wp14:editId="1242EB77">
            <wp:extent cx="1279996" cy="573438"/>
            <wp:effectExtent l="0" t="0" r="0" b="0"/>
            <wp:docPr id="2" name="Picture 2" descr="A picture containing metalware,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 Tomas Sprlak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57" cy="57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0395" w14:textId="233CB5AD" w:rsidR="00B852A8" w:rsidRPr="00566898" w:rsidRDefault="00B852A8" w:rsidP="00B852A8">
      <w:pPr>
        <w:pStyle w:val="Default"/>
        <w:spacing w:after="120"/>
        <w:ind w:left="4320" w:firstLine="720"/>
        <w:rPr>
          <w:sz w:val="22"/>
          <w:szCs w:val="22"/>
          <w:lang w:val="sk-SK"/>
        </w:rPr>
      </w:pPr>
      <w:r w:rsidRPr="00B852A8">
        <w:rPr>
          <w:sz w:val="22"/>
          <w:szCs w:val="22"/>
          <w:lang w:val="sk-SK"/>
        </w:rPr>
        <w:t>Tomáš Šprlák, predseda ZKPRK</w:t>
      </w:r>
    </w:p>
    <w:p w14:paraId="1D70C117" w14:textId="77777777" w:rsidR="00824848" w:rsidRPr="00566898" w:rsidRDefault="00824848" w:rsidP="00883D49">
      <w:pPr>
        <w:jc w:val="both"/>
        <w:rPr>
          <w:lang w:val="sk-SK"/>
        </w:rPr>
      </w:pPr>
    </w:p>
    <w:p w14:paraId="1D70C118" w14:textId="77777777" w:rsidR="00824848" w:rsidRPr="00566898" w:rsidRDefault="00824848" w:rsidP="00883D49">
      <w:pPr>
        <w:jc w:val="both"/>
        <w:rPr>
          <w:lang w:val="sk-SK"/>
        </w:rPr>
      </w:pPr>
    </w:p>
    <w:p w14:paraId="1D70C119" w14:textId="77777777" w:rsidR="00824848" w:rsidRPr="00566898" w:rsidRDefault="00824848" w:rsidP="00883D49">
      <w:pPr>
        <w:jc w:val="both"/>
        <w:rPr>
          <w:lang w:val="sk-SK"/>
        </w:rPr>
      </w:pPr>
    </w:p>
    <w:p w14:paraId="1D70C11A" w14:textId="77777777" w:rsidR="000E61C5" w:rsidRPr="00566898" w:rsidRDefault="000E61C5" w:rsidP="00883D49">
      <w:pPr>
        <w:jc w:val="both"/>
        <w:rPr>
          <w:lang w:val="sk-SK"/>
        </w:rPr>
      </w:pPr>
    </w:p>
    <w:sectPr w:rsidR="000E61C5" w:rsidRPr="00566898" w:rsidSect="001E6D9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2313F" w14:textId="77777777" w:rsidR="009A6C52" w:rsidRDefault="009A6C52" w:rsidP="004C75B4">
      <w:pPr>
        <w:spacing w:after="0" w:line="240" w:lineRule="auto"/>
      </w:pPr>
      <w:r>
        <w:separator/>
      </w:r>
    </w:p>
  </w:endnote>
  <w:endnote w:type="continuationSeparator" w:id="0">
    <w:p w14:paraId="388A3278" w14:textId="77777777" w:rsidR="009A6C52" w:rsidRDefault="009A6C52" w:rsidP="004C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0C11F" w14:textId="77777777" w:rsidR="004C75B4" w:rsidRPr="00C60353" w:rsidRDefault="004C75B4" w:rsidP="004C75B4">
    <w:pPr>
      <w:pStyle w:val="Footer"/>
      <w:tabs>
        <w:tab w:val="clear" w:pos="4680"/>
        <w:tab w:val="clear" w:pos="9360"/>
        <w:tab w:val="left" w:pos="2505"/>
      </w:tabs>
      <w:jc w:val="right"/>
      <w:rPr>
        <w:rFonts w:ascii="Arial Narrow" w:hAnsi="Arial Narrow"/>
        <w:color w:val="808080"/>
        <w:sz w:val="2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D70C122" wp14:editId="1D70C123">
          <wp:simplePos x="0" y="0"/>
          <wp:positionH relativeFrom="column">
            <wp:posOffset>-245745</wp:posOffset>
          </wp:positionH>
          <wp:positionV relativeFrom="paragraph">
            <wp:posOffset>-130175</wp:posOffset>
          </wp:positionV>
          <wp:extent cx="2262505" cy="697230"/>
          <wp:effectExtent l="0" t="0" r="4445" b="0"/>
          <wp:wrapNone/>
          <wp:docPr id="1" name="Picture 1" descr="logo-final-na-b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-na-b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C60353">
      <w:rPr>
        <w:rFonts w:ascii="Arial Narrow" w:hAnsi="Arial Narrow"/>
        <w:color w:val="808080"/>
        <w:sz w:val="20"/>
      </w:rPr>
      <w:t>Sklodowskej</w:t>
    </w:r>
    <w:proofErr w:type="spellEnd"/>
    <w:r w:rsidRPr="00C60353">
      <w:rPr>
        <w:rFonts w:ascii="Arial Narrow" w:hAnsi="Arial Narrow"/>
        <w:color w:val="808080"/>
        <w:sz w:val="20"/>
      </w:rPr>
      <w:t xml:space="preserve"> 9, 851 03 Bratislava</w:t>
    </w:r>
  </w:p>
  <w:p w14:paraId="1D70C120" w14:textId="77777777" w:rsidR="004C75B4" w:rsidRPr="00C60353" w:rsidRDefault="004C75B4" w:rsidP="004C75B4">
    <w:pPr>
      <w:pStyle w:val="Footer"/>
      <w:tabs>
        <w:tab w:val="left" w:pos="2505"/>
      </w:tabs>
      <w:jc w:val="right"/>
      <w:rPr>
        <w:rFonts w:ascii="Arial Narrow" w:hAnsi="Arial Narrow"/>
        <w:color w:val="808080"/>
        <w:sz w:val="20"/>
      </w:rPr>
    </w:pPr>
    <w:r w:rsidRPr="00C60353">
      <w:rPr>
        <w:rFonts w:ascii="Arial Narrow" w:hAnsi="Arial Narrow"/>
        <w:color w:val="808080"/>
        <w:sz w:val="20"/>
      </w:rPr>
      <w:t xml:space="preserve">IČO: 42413605 DIČ: 2120072273 </w:t>
    </w:r>
  </w:p>
  <w:p w14:paraId="1D70C121" w14:textId="77777777" w:rsidR="004C75B4" w:rsidRPr="004C75B4" w:rsidRDefault="004C75B4" w:rsidP="004C75B4">
    <w:pPr>
      <w:pStyle w:val="Footer"/>
      <w:tabs>
        <w:tab w:val="clear" w:pos="4680"/>
        <w:tab w:val="clear" w:pos="9360"/>
        <w:tab w:val="left" w:pos="2505"/>
      </w:tabs>
      <w:jc w:val="right"/>
      <w:rPr>
        <w:rFonts w:ascii="Arial Narrow" w:hAnsi="Arial Narrow"/>
        <w:color w:val="808080"/>
        <w:sz w:val="20"/>
      </w:rPr>
    </w:pPr>
    <w:r w:rsidRPr="00C60353">
      <w:rPr>
        <w:rFonts w:ascii="Arial Narrow" w:hAnsi="Arial Narrow"/>
        <w:color w:val="808080"/>
        <w:sz w:val="20"/>
      </w:rPr>
      <w:t xml:space="preserve"> e-mail: </w:t>
    </w:r>
    <w:hyperlink r:id="rId2" w:history="1">
      <w:r w:rsidRPr="00337697">
        <w:rPr>
          <w:rStyle w:val="Hyperlink"/>
          <w:rFonts w:ascii="Arial Narrow" w:hAnsi="Arial Narrow"/>
          <w:sz w:val="20"/>
        </w:rPr>
        <w:t>info@zkprk.sk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73624" w14:textId="77777777" w:rsidR="009A6C52" w:rsidRDefault="009A6C52" w:rsidP="004C75B4">
      <w:pPr>
        <w:spacing w:after="0" w:line="240" w:lineRule="auto"/>
      </w:pPr>
      <w:r>
        <w:separator/>
      </w:r>
    </w:p>
  </w:footnote>
  <w:footnote w:type="continuationSeparator" w:id="0">
    <w:p w14:paraId="7A33ECC3" w14:textId="77777777" w:rsidR="009A6C52" w:rsidRDefault="009A6C52" w:rsidP="004C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89F"/>
    <w:multiLevelType w:val="hybridMultilevel"/>
    <w:tmpl w:val="83F821B2"/>
    <w:lvl w:ilvl="0" w:tplc="FCA04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2599C">
      <w:start w:val="14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24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E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E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C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20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6A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ED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D31CC"/>
    <w:multiLevelType w:val="hybridMultilevel"/>
    <w:tmpl w:val="25EC58FE"/>
    <w:lvl w:ilvl="0" w:tplc="2FD2DD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756A"/>
    <w:multiLevelType w:val="hybridMultilevel"/>
    <w:tmpl w:val="D0CCA0C6"/>
    <w:lvl w:ilvl="0" w:tplc="22987EB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6EFA"/>
    <w:multiLevelType w:val="hybridMultilevel"/>
    <w:tmpl w:val="51FCADAC"/>
    <w:lvl w:ilvl="0" w:tplc="ED70760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5056"/>
    <w:multiLevelType w:val="hybridMultilevel"/>
    <w:tmpl w:val="756C3552"/>
    <w:lvl w:ilvl="0" w:tplc="22987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E2AFA"/>
    <w:multiLevelType w:val="hybridMultilevel"/>
    <w:tmpl w:val="7CF07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065C"/>
    <w:multiLevelType w:val="hybridMultilevel"/>
    <w:tmpl w:val="71C62D96"/>
    <w:lvl w:ilvl="0" w:tplc="22987EB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175A"/>
    <w:multiLevelType w:val="hybridMultilevel"/>
    <w:tmpl w:val="377C040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A1E635D"/>
    <w:multiLevelType w:val="hybridMultilevel"/>
    <w:tmpl w:val="3E22F41A"/>
    <w:lvl w:ilvl="0" w:tplc="69D8233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A7537"/>
    <w:multiLevelType w:val="hybridMultilevel"/>
    <w:tmpl w:val="1942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83B58"/>
    <w:multiLevelType w:val="hybridMultilevel"/>
    <w:tmpl w:val="E13402CC"/>
    <w:lvl w:ilvl="0" w:tplc="A738A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D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C3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08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6F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EF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CF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66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04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C81447"/>
    <w:multiLevelType w:val="hybridMultilevel"/>
    <w:tmpl w:val="CE3C8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5766"/>
    <w:multiLevelType w:val="hybridMultilevel"/>
    <w:tmpl w:val="5B82F850"/>
    <w:lvl w:ilvl="0" w:tplc="9934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66A60">
      <w:start w:val="12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62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6A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7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A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C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AD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C4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8A2DE9"/>
    <w:multiLevelType w:val="hybridMultilevel"/>
    <w:tmpl w:val="D9D08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94DB5"/>
    <w:multiLevelType w:val="hybridMultilevel"/>
    <w:tmpl w:val="D25C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57349"/>
    <w:multiLevelType w:val="hybridMultilevel"/>
    <w:tmpl w:val="037E3BC4"/>
    <w:lvl w:ilvl="0" w:tplc="3C202A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67A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4D2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C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E6C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8D5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E80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050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828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66690C"/>
    <w:multiLevelType w:val="hybridMultilevel"/>
    <w:tmpl w:val="594C4B5C"/>
    <w:lvl w:ilvl="0" w:tplc="95ECF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A4DE0">
      <w:start w:val="14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A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C8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4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C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A0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4D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6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3"/>
  </w:num>
  <w:num w:numId="13">
    <w:abstractNumId w:val="14"/>
  </w:num>
  <w:num w:numId="14">
    <w:abstractNumId w:val="1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C5"/>
    <w:rsid w:val="0001422B"/>
    <w:rsid w:val="0002760E"/>
    <w:rsid w:val="00087CA0"/>
    <w:rsid w:val="000E61C5"/>
    <w:rsid w:val="00101000"/>
    <w:rsid w:val="00126DFB"/>
    <w:rsid w:val="001603D2"/>
    <w:rsid w:val="001C0F4E"/>
    <w:rsid w:val="001C6AAA"/>
    <w:rsid w:val="001D6A0B"/>
    <w:rsid w:val="001D6E57"/>
    <w:rsid w:val="001E6D98"/>
    <w:rsid w:val="001E7AFD"/>
    <w:rsid w:val="002219BD"/>
    <w:rsid w:val="00225C44"/>
    <w:rsid w:val="00246035"/>
    <w:rsid w:val="00250DED"/>
    <w:rsid w:val="002B185C"/>
    <w:rsid w:val="002D5084"/>
    <w:rsid w:val="00382DFB"/>
    <w:rsid w:val="003B23EA"/>
    <w:rsid w:val="0045505E"/>
    <w:rsid w:val="00477C65"/>
    <w:rsid w:val="00483CD3"/>
    <w:rsid w:val="00494D3E"/>
    <w:rsid w:val="004C75B4"/>
    <w:rsid w:val="00566898"/>
    <w:rsid w:val="005744C7"/>
    <w:rsid w:val="005C20E4"/>
    <w:rsid w:val="005D2AB4"/>
    <w:rsid w:val="005E03D7"/>
    <w:rsid w:val="00602A15"/>
    <w:rsid w:val="006F7DAC"/>
    <w:rsid w:val="007524B4"/>
    <w:rsid w:val="00787FC0"/>
    <w:rsid w:val="007921E1"/>
    <w:rsid w:val="007E15C5"/>
    <w:rsid w:val="00805703"/>
    <w:rsid w:val="00824848"/>
    <w:rsid w:val="00830A6B"/>
    <w:rsid w:val="00883D49"/>
    <w:rsid w:val="008869CA"/>
    <w:rsid w:val="00892B19"/>
    <w:rsid w:val="00895C25"/>
    <w:rsid w:val="008E3BD6"/>
    <w:rsid w:val="009779C4"/>
    <w:rsid w:val="009A6093"/>
    <w:rsid w:val="009A6C52"/>
    <w:rsid w:val="009D16F7"/>
    <w:rsid w:val="009E3250"/>
    <w:rsid w:val="00A11F30"/>
    <w:rsid w:val="00A11FDB"/>
    <w:rsid w:val="00A1731D"/>
    <w:rsid w:val="00A204DD"/>
    <w:rsid w:val="00A37B31"/>
    <w:rsid w:val="00A93C88"/>
    <w:rsid w:val="00AA1D04"/>
    <w:rsid w:val="00AB2091"/>
    <w:rsid w:val="00AF09C8"/>
    <w:rsid w:val="00B064F9"/>
    <w:rsid w:val="00B51CEA"/>
    <w:rsid w:val="00B5664E"/>
    <w:rsid w:val="00B852A8"/>
    <w:rsid w:val="00BD28EC"/>
    <w:rsid w:val="00C34802"/>
    <w:rsid w:val="00C80E57"/>
    <w:rsid w:val="00CA220A"/>
    <w:rsid w:val="00CD083F"/>
    <w:rsid w:val="00D01460"/>
    <w:rsid w:val="00D540C1"/>
    <w:rsid w:val="00D54952"/>
    <w:rsid w:val="00D828DC"/>
    <w:rsid w:val="00DF47CB"/>
    <w:rsid w:val="00E05315"/>
    <w:rsid w:val="00EB642C"/>
    <w:rsid w:val="00EB7DDA"/>
    <w:rsid w:val="00EC1EA1"/>
    <w:rsid w:val="00EC7DE2"/>
    <w:rsid w:val="00ED61E7"/>
    <w:rsid w:val="00F11276"/>
    <w:rsid w:val="00FA1511"/>
    <w:rsid w:val="00FC0D1A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C07A"/>
  <w15:docId w15:val="{F054C000-5DDB-49E8-8E55-820669DA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CA"/>
    <w:pPr>
      <w:ind w:left="720"/>
      <w:contextualSpacing/>
    </w:pPr>
  </w:style>
  <w:style w:type="paragraph" w:customStyle="1" w:styleId="Default">
    <w:name w:val="Default"/>
    <w:rsid w:val="002D5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5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C44"/>
    <w:pPr>
      <w:spacing w:line="240" w:lineRule="auto"/>
    </w:pPr>
    <w:rPr>
      <w:noProof/>
      <w:sz w:val="20"/>
      <w:szCs w:val="20"/>
      <w:lang w:val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C44"/>
    <w:rPr>
      <w:noProof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5B4"/>
  </w:style>
  <w:style w:type="paragraph" w:styleId="Footer">
    <w:name w:val="footer"/>
    <w:basedOn w:val="Normal"/>
    <w:link w:val="FooterChar"/>
    <w:unhideWhenUsed/>
    <w:rsid w:val="004C7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75B4"/>
  </w:style>
  <w:style w:type="character" w:styleId="Hyperlink">
    <w:name w:val="Hyperlink"/>
    <w:basedOn w:val="DefaultParagraphFont"/>
    <w:uiPriority w:val="99"/>
    <w:unhideWhenUsed/>
    <w:rsid w:val="004C7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3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10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56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7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8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8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1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973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76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3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5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22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32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39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9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6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8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75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3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9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1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kprk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2286</Words>
  <Characters>13035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Tomas Sprlak</cp:lastModifiedBy>
  <cp:revision>4</cp:revision>
  <dcterms:created xsi:type="dcterms:W3CDTF">2019-03-15T14:38:00Z</dcterms:created>
  <dcterms:modified xsi:type="dcterms:W3CDTF">2019-03-16T20:02:00Z</dcterms:modified>
</cp:coreProperties>
</file>